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08" w:rsidRPr="00CE7908" w:rsidRDefault="00CE7908" w:rsidP="00CE7908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E7908">
        <w:rPr>
          <w:rFonts w:ascii="Times New Roman" w:hAnsi="Times New Roman" w:cs="Times New Roman"/>
          <w:i w:val="0"/>
          <w:iCs w:val="0"/>
          <w:sz w:val="24"/>
          <w:szCs w:val="24"/>
        </w:rPr>
        <w:t>муниципальное дошкольное образовательное бюджетное учреждение</w:t>
      </w:r>
    </w:p>
    <w:p w:rsidR="00CE7908" w:rsidRPr="00CE7908" w:rsidRDefault="00CE7908" w:rsidP="00CE7908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E7908">
        <w:rPr>
          <w:rFonts w:ascii="Times New Roman" w:hAnsi="Times New Roman" w:cs="Times New Roman"/>
          <w:i w:val="0"/>
          <w:iCs w:val="0"/>
          <w:sz w:val="24"/>
          <w:szCs w:val="24"/>
        </w:rPr>
        <w:t>"Детский сад № 25 "</w:t>
      </w:r>
      <w:proofErr w:type="spellStart"/>
      <w:r w:rsidRPr="00CE7908">
        <w:rPr>
          <w:rFonts w:ascii="Times New Roman" w:hAnsi="Times New Roman" w:cs="Times New Roman"/>
          <w:i w:val="0"/>
          <w:iCs w:val="0"/>
          <w:sz w:val="24"/>
          <w:szCs w:val="24"/>
        </w:rPr>
        <w:t>Сибирячок</w:t>
      </w:r>
      <w:proofErr w:type="spellEnd"/>
      <w:r w:rsidRPr="00CE7908">
        <w:rPr>
          <w:rFonts w:ascii="Times New Roman" w:hAnsi="Times New Roman" w:cs="Times New Roman"/>
          <w:i w:val="0"/>
          <w:iCs w:val="0"/>
          <w:sz w:val="24"/>
          <w:szCs w:val="24"/>
        </w:rPr>
        <w:t>" комбинированного вида"</w:t>
      </w:r>
    </w:p>
    <w:p w:rsidR="00CE7908" w:rsidRPr="00CE7908" w:rsidRDefault="00CE7908" w:rsidP="00CE7908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CE790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662610, Красноярский край, г. Минусинск, пр. Сафьяновых, 20 тел. 2-68-29</w:t>
      </w:r>
    </w:p>
    <w:p w:rsidR="00CE7908" w:rsidRPr="00CE7908" w:rsidRDefault="00C46EE3" w:rsidP="00CE7908">
      <w:pPr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hyperlink r:id="rId5" w:history="1">
        <w:r w:rsidR="00CE7908" w:rsidRPr="00CE7908">
          <w:rPr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shd w:val="clear" w:color="auto" w:fill="FFFFFF"/>
          </w:rPr>
          <w:t>ds25sibiryachok@yandex.ru</w:t>
        </w:r>
      </w:hyperlink>
    </w:p>
    <w:p w:rsidR="00CE7908" w:rsidRPr="00CE7908" w:rsidRDefault="00CE7908" w:rsidP="00CE7908">
      <w:pPr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:rsidR="00CE7908" w:rsidRDefault="00CE790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E7908" w:rsidRDefault="00CE790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E7908" w:rsidRDefault="00CE790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E7908" w:rsidRDefault="00CE790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E7908" w:rsidRDefault="00CE790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E7908" w:rsidRPr="00CE7908" w:rsidRDefault="00CE7908" w:rsidP="009D1C7E">
      <w:pPr>
        <w:spacing w:after="0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CE7908">
        <w:rPr>
          <w:rFonts w:ascii="Times New Roman" w:hAnsi="Times New Roman" w:cs="Times New Roman"/>
          <w:i w:val="0"/>
          <w:sz w:val="40"/>
          <w:szCs w:val="40"/>
        </w:rPr>
        <w:t xml:space="preserve">Презентация на тему: </w:t>
      </w:r>
    </w:p>
    <w:p w:rsidR="00CE7908" w:rsidRPr="00CE7908" w:rsidRDefault="00CE7908" w:rsidP="009D1C7E">
      <w:pPr>
        <w:spacing w:after="0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CE7908">
        <w:rPr>
          <w:rFonts w:ascii="Times New Roman" w:hAnsi="Times New Roman" w:cs="Times New Roman"/>
          <w:i w:val="0"/>
          <w:sz w:val="40"/>
          <w:szCs w:val="40"/>
        </w:rPr>
        <w:t>«Коррекционная работа во 2 половине дня»</w:t>
      </w:r>
    </w:p>
    <w:p w:rsidR="00CE7908" w:rsidRPr="00CE7908" w:rsidRDefault="00CE7908">
      <w:pPr>
        <w:rPr>
          <w:rFonts w:ascii="Times New Roman" w:hAnsi="Times New Roman" w:cs="Times New Roman"/>
          <w:i w:val="0"/>
          <w:sz w:val="40"/>
          <w:szCs w:val="40"/>
        </w:rPr>
      </w:pPr>
    </w:p>
    <w:p w:rsidR="00CE7908" w:rsidRPr="00CE7908" w:rsidRDefault="00CE7908">
      <w:pPr>
        <w:rPr>
          <w:rFonts w:ascii="Times New Roman" w:hAnsi="Times New Roman" w:cs="Times New Roman"/>
          <w:i w:val="0"/>
          <w:sz w:val="40"/>
          <w:szCs w:val="40"/>
        </w:rPr>
      </w:pPr>
    </w:p>
    <w:p w:rsidR="00CE7908" w:rsidRDefault="00CE790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E7908" w:rsidRDefault="00CE790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E7908" w:rsidRDefault="00CE790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E7908" w:rsidRDefault="00CE790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E7908" w:rsidRDefault="00CE790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E7908" w:rsidRDefault="00CE790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136ED5" w:rsidRDefault="00136ED5" w:rsidP="00136ED5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CE7908" w:rsidRDefault="00CE7908" w:rsidP="00136ED5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Выполнила воспитатель:</w:t>
      </w:r>
    </w:p>
    <w:p w:rsidR="00CE7908" w:rsidRDefault="00CE7908" w:rsidP="00136ED5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Мырксина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В.Л.</w:t>
      </w:r>
    </w:p>
    <w:p w:rsidR="00CE7908" w:rsidRDefault="00CE7908" w:rsidP="00136ED5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CE7908" w:rsidRDefault="00CE7908" w:rsidP="00136ED5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136ED5" w:rsidRDefault="00136ED5" w:rsidP="00CE7908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9D1C7E" w:rsidRDefault="009D1C7E" w:rsidP="00CE7908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CE7908" w:rsidRDefault="00CE7908" w:rsidP="00CE7908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Минусинск,2022</w:t>
      </w:r>
    </w:p>
    <w:p w:rsidR="0054531D" w:rsidRDefault="0054531D" w:rsidP="009D1C7E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Добрый день уважаемые коллеги!</w:t>
      </w:r>
    </w:p>
    <w:p w:rsidR="0054531D" w:rsidRDefault="0054531D" w:rsidP="009D1C7E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Хочу представить вам опыт работы по организации коррекционной работы во 2 половине дня.</w:t>
      </w:r>
    </w:p>
    <w:p w:rsidR="00952A27" w:rsidRDefault="00952A27" w:rsidP="009D1C7E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1 СЛАЙД    Цель; задачи:</w:t>
      </w:r>
    </w:p>
    <w:p w:rsidR="00926F02" w:rsidRDefault="00952A27" w:rsidP="009D1C7E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2  </w:t>
      </w:r>
      <w:r w:rsidR="00926F02" w:rsidRPr="00926F02">
        <w:rPr>
          <w:rFonts w:ascii="Times New Roman" w:hAnsi="Times New Roman" w:cs="Times New Roman"/>
          <w:b/>
          <w:i w:val="0"/>
          <w:sz w:val="28"/>
          <w:szCs w:val="28"/>
        </w:rPr>
        <w:t>СЛАЙД.</w:t>
      </w:r>
      <w:r w:rsidR="009D1C7E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gramStart"/>
      <w:r w:rsidR="00926F02">
        <w:rPr>
          <w:rFonts w:ascii="Times New Roman" w:hAnsi="Times New Roman" w:cs="Times New Roman"/>
          <w:i w:val="0"/>
          <w:sz w:val="28"/>
          <w:szCs w:val="28"/>
        </w:rPr>
        <w:t>Работая на лого группе наша</w:t>
      </w:r>
      <w:bookmarkStart w:id="0" w:name="_GoBack"/>
      <w:bookmarkEnd w:id="0"/>
      <w:r w:rsidR="00926F02">
        <w:rPr>
          <w:rFonts w:ascii="Times New Roman" w:hAnsi="Times New Roman" w:cs="Times New Roman"/>
          <w:i w:val="0"/>
          <w:sz w:val="28"/>
          <w:szCs w:val="28"/>
        </w:rPr>
        <w:t xml:space="preserve"> работа организуется по следующим</w:t>
      </w:r>
      <w:proofErr w:type="gramEnd"/>
      <w:r w:rsidR="00926F02">
        <w:rPr>
          <w:rFonts w:ascii="Times New Roman" w:hAnsi="Times New Roman" w:cs="Times New Roman"/>
          <w:i w:val="0"/>
          <w:sz w:val="28"/>
          <w:szCs w:val="28"/>
        </w:rPr>
        <w:t xml:space="preserve"> направлениям.</w:t>
      </w:r>
    </w:p>
    <w:p w:rsidR="0054531D" w:rsidRDefault="00952A27" w:rsidP="009D1C7E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3</w:t>
      </w:r>
      <w:r w:rsidR="0054531D" w:rsidRPr="000A6EF9">
        <w:rPr>
          <w:rFonts w:ascii="Times New Roman" w:hAnsi="Times New Roman" w:cs="Times New Roman"/>
          <w:b/>
          <w:i w:val="0"/>
          <w:sz w:val="28"/>
          <w:szCs w:val="28"/>
        </w:rPr>
        <w:t xml:space="preserve"> СЛАЙД</w:t>
      </w:r>
      <w:r w:rsidR="0054531D">
        <w:rPr>
          <w:rFonts w:ascii="Times New Roman" w:hAnsi="Times New Roman" w:cs="Times New Roman"/>
          <w:i w:val="0"/>
          <w:sz w:val="28"/>
          <w:szCs w:val="28"/>
        </w:rPr>
        <w:t>. Коррекционная работа организуется не только в этих видах деятельности, она организуется на протяжении всего времени пребывания детей в ДОУ, во всех режимных моментах.</w:t>
      </w:r>
      <w:r w:rsidR="009D1C7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26F02">
        <w:rPr>
          <w:rFonts w:ascii="Times New Roman" w:hAnsi="Times New Roman" w:cs="Times New Roman"/>
          <w:i w:val="0"/>
          <w:sz w:val="28"/>
          <w:szCs w:val="28"/>
        </w:rPr>
        <w:t xml:space="preserve">(НОД, самостоятельная </w:t>
      </w:r>
      <w:r w:rsidR="009D1C7E">
        <w:rPr>
          <w:rFonts w:ascii="Times New Roman" w:hAnsi="Times New Roman" w:cs="Times New Roman"/>
          <w:i w:val="0"/>
          <w:sz w:val="28"/>
          <w:szCs w:val="28"/>
        </w:rPr>
        <w:t>деятельность,</w:t>
      </w:r>
      <w:r w:rsidR="00926F02">
        <w:rPr>
          <w:rFonts w:ascii="Times New Roman" w:hAnsi="Times New Roman" w:cs="Times New Roman"/>
          <w:i w:val="0"/>
          <w:sz w:val="28"/>
          <w:szCs w:val="28"/>
        </w:rPr>
        <w:t xml:space="preserve"> которую воспитатель контролирует)</w:t>
      </w:r>
      <w:r w:rsidR="009D1C7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47FA0" w:rsidRDefault="00952A27" w:rsidP="009D1C7E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4</w:t>
      </w:r>
      <w:r w:rsidR="0054531D" w:rsidRPr="000A6EF9">
        <w:rPr>
          <w:rFonts w:ascii="Times New Roman" w:hAnsi="Times New Roman" w:cs="Times New Roman"/>
          <w:b/>
          <w:i w:val="0"/>
          <w:sz w:val="28"/>
          <w:szCs w:val="28"/>
        </w:rPr>
        <w:t xml:space="preserve"> СЛАЙД</w:t>
      </w:r>
      <w:r w:rsidR="0054531D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2D590B">
        <w:rPr>
          <w:rFonts w:ascii="Times New Roman" w:hAnsi="Times New Roman" w:cs="Times New Roman"/>
          <w:i w:val="0"/>
          <w:sz w:val="28"/>
          <w:szCs w:val="28"/>
        </w:rPr>
        <w:t xml:space="preserve">Взаимодействие с </w:t>
      </w:r>
      <w:r w:rsidR="009C0760">
        <w:rPr>
          <w:rFonts w:ascii="Times New Roman" w:hAnsi="Times New Roman" w:cs="Times New Roman"/>
          <w:i w:val="0"/>
          <w:sz w:val="28"/>
          <w:szCs w:val="28"/>
        </w:rPr>
        <w:t>учителем-</w:t>
      </w:r>
      <w:r w:rsidR="002D590B">
        <w:rPr>
          <w:rFonts w:ascii="Times New Roman" w:hAnsi="Times New Roman" w:cs="Times New Roman"/>
          <w:i w:val="0"/>
          <w:sz w:val="28"/>
          <w:szCs w:val="28"/>
        </w:rPr>
        <w:t xml:space="preserve">логопедом </w:t>
      </w:r>
      <w:r w:rsidR="00137FE6">
        <w:rPr>
          <w:rFonts w:ascii="Times New Roman" w:hAnsi="Times New Roman" w:cs="Times New Roman"/>
          <w:i w:val="0"/>
          <w:sz w:val="28"/>
          <w:szCs w:val="28"/>
        </w:rPr>
        <w:t xml:space="preserve">в нашей группе </w:t>
      </w:r>
      <w:r w:rsidR="002D590B">
        <w:rPr>
          <w:rFonts w:ascii="Times New Roman" w:hAnsi="Times New Roman" w:cs="Times New Roman"/>
          <w:i w:val="0"/>
          <w:sz w:val="28"/>
          <w:szCs w:val="28"/>
        </w:rPr>
        <w:t xml:space="preserve">выстраивается через следующие формы работы: тетрадь взаимодействия, консультации, беседы и посещение наших коррекционных занятий, где </w:t>
      </w:r>
      <w:r w:rsidR="009C0760">
        <w:rPr>
          <w:rFonts w:ascii="Times New Roman" w:hAnsi="Times New Roman" w:cs="Times New Roman"/>
          <w:i w:val="0"/>
          <w:sz w:val="28"/>
          <w:szCs w:val="28"/>
        </w:rPr>
        <w:t>учитель-</w:t>
      </w:r>
      <w:r w:rsidR="002D590B">
        <w:rPr>
          <w:rFonts w:ascii="Times New Roman" w:hAnsi="Times New Roman" w:cs="Times New Roman"/>
          <w:i w:val="0"/>
          <w:sz w:val="28"/>
          <w:szCs w:val="28"/>
        </w:rPr>
        <w:t xml:space="preserve">логопед отслеживает нашу работу с детьми. </w:t>
      </w:r>
      <w:r w:rsidR="00AF1DFA">
        <w:rPr>
          <w:rFonts w:ascii="Times New Roman" w:hAnsi="Times New Roman" w:cs="Times New Roman"/>
          <w:i w:val="0"/>
          <w:sz w:val="28"/>
          <w:szCs w:val="28"/>
        </w:rPr>
        <w:t>Коррекционные занятия в нашей группе проводятся во второй половине дня в течение 25 минут,2 раза в неделю.</w:t>
      </w:r>
      <w:r w:rsidR="002D590B">
        <w:rPr>
          <w:rFonts w:ascii="Times New Roman" w:hAnsi="Times New Roman" w:cs="Times New Roman"/>
          <w:i w:val="0"/>
          <w:sz w:val="28"/>
          <w:szCs w:val="28"/>
        </w:rPr>
        <w:t xml:space="preserve"> Логопед, </w:t>
      </w:r>
      <w:r w:rsidR="00AF1D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D590B">
        <w:rPr>
          <w:rFonts w:ascii="Times New Roman" w:hAnsi="Times New Roman" w:cs="Times New Roman"/>
          <w:i w:val="0"/>
          <w:sz w:val="28"/>
          <w:szCs w:val="28"/>
        </w:rPr>
        <w:t xml:space="preserve">присутствуя на занятие, </w:t>
      </w:r>
      <w:r w:rsidR="00AF1DFA">
        <w:rPr>
          <w:rFonts w:ascii="Times New Roman" w:hAnsi="Times New Roman" w:cs="Times New Roman"/>
          <w:i w:val="0"/>
          <w:sz w:val="28"/>
          <w:szCs w:val="28"/>
        </w:rPr>
        <w:t>наблюдает как за моей   методикой работы,</w:t>
      </w:r>
      <w:r w:rsidR="0058378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F1DFA">
        <w:rPr>
          <w:rFonts w:ascii="Times New Roman" w:hAnsi="Times New Roman" w:cs="Times New Roman"/>
          <w:i w:val="0"/>
          <w:sz w:val="28"/>
          <w:szCs w:val="28"/>
        </w:rPr>
        <w:t>так и за включением в занятие де</w:t>
      </w:r>
      <w:r w:rsidR="00583782">
        <w:rPr>
          <w:rFonts w:ascii="Times New Roman" w:hAnsi="Times New Roman" w:cs="Times New Roman"/>
          <w:i w:val="0"/>
          <w:sz w:val="28"/>
          <w:szCs w:val="28"/>
        </w:rPr>
        <w:t>тей, после чего анализирует проведенное занятие</w:t>
      </w:r>
      <w:r w:rsidR="00AF1DFA">
        <w:rPr>
          <w:rFonts w:ascii="Times New Roman" w:hAnsi="Times New Roman" w:cs="Times New Roman"/>
          <w:i w:val="0"/>
          <w:sz w:val="28"/>
          <w:szCs w:val="28"/>
        </w:rPr>
        <w:t xml:space="preserve"> и даёт рекомендации (что подкорректировать, на что обратить внимание</w:t>
      </w:r>
      <w:r w:rsidR="00583782">
        <w:rPr>
          <w:rFonts w:ascii="Times New Roman" w:hAnsi="Times New Roman" w:cs="Times New Roman"/>
          <w:i w:val="0"/>
          <w:sz w:val="28"/>
          <w:szCs w:val="28"/>
        </w:rPr>
        <w:t xml:space="preserve">, с кем из детей и над чем работать </w:t>
      </w:r>
      <w:r w:rsidR="00AF1DFA">
        <w:rPr>
          <w:rFonts w:ascii="Times New Roman" w:hAnsi="Times New Roman" w:cs="Times New Roman"/>
          <w:i w:val="0"/>
          <w:sz w:val="28"/>
          <w:szCs w:val="28"/>
        </w:rPr>
        <w:t xml:space="preserve"> и т.д.)</w:t>
      </w:r>
    </w:p>
    <w:p w:rsidR="00AF1DFA" w:rsidRPr="000A6EF9" w:rsidRDefault="00AF1DFA" w:rsidP="009D1C7E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0A6EF9">
        <w:rPr>
          <w:rFonts w:ascii="Times New Roman" w:hAnsi="Times New Roman" w:cs="Times New Roman"/>
          <w:b/>
          <w:i w:val="0"/>
          <w:sz w:val="28"/>
          <w:szCs w:val="28"/>
        </w:rPr>
        <w:t>Коррекционные занятия решают следующие задачи:</w:t>
      </w:r>
    </w:p>
    <w:p w:rsidR="00AF1DFA" w:rsidRDefault="00AF1DFA" w:rsidP="009D1C7E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1.развитие и совершенствование артикуляционного аппарата;</w:t>
      </w:r>
    </w:p>
    <w:p w:rsidR="00AF1DFA" w:rsidRDefault="00AF1DFA" w:rsidP="009D1C7E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2.формирование фонематического слуха;</w:t>
      </w:r>
    </w:p>
    <w:p w:rsidR="00AF1DFA" w:rsidRDefault="000A6EF9" w:rsidP="009D1C7E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3.развитие </w:t>
      </w:r>
      <w:r w:rsidR="00AF1DFA">
        <w:rPr>
          <w:rFonts w:ascii="Times New Roman" w:hAnsi="Times New Roman" w:cs="Times New Roman"/>
          <w:i w:val="0"/>
          <w:sz w:val="28"/>
          <w:szCs w:val="28"/>
        </w:rPr>
        <w:t>тонкой и общей моторики;</w:t>
      </w:r>
    </w:p>
    <w:p w:rsidR="00AF1DFA" w:rsidRDefault="000A6EF9" w:rsidP="009D1C7E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4.развитие </w:t>
      </w:r>
      <w:r w:rsidR="00AF1DFA">
        <w:rPr>
          <w:rFonts w:ascii="Times New Roman" w:hAnsi="Times New Roman" w:cs="Times New Roman"/>
          <w:i w:val="0"/>
          <w:sz w:val="28"/>
          <w:szCs w:val="28"/>
        </w:rPr>
        <w:t>дыхания (воздушной струи);</w:t>
      </w:r>
    </w:p>
    <w:p w:rsidR="00AF1DFA" w:rsidRDefault="00AF1DFA" w:rsidP="009D1C7E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5.автоматизация поставленных звуков;</w:t>
      </w:r>
    </w:p>
    <w:p w:rsidR="00AF1DFA" w:rsidRDefault="00AF1DFA" w:rsidP="009D1C7E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6.работа над лексико-грамматическим строем речи;</w:t>
      </w:r>
    </w:p>
    <w:p w:rsidR="00AF1DFA" w:rsidRDefault="00AF1DFA" w:rsidP="009D1C7E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7.развитие памяти, внимания, мышления;</w:t>
      </w:r>
    </w:p>
    <w:p w:rsidR="00AF1DFA" w:rsidRDefault="00AF1DFA" w:rsidP="009D1C7E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8.формирование связной речи.</w:t>
      </w:r>
    </w:p>
    <w:p w:rsidR="00AF1DFA" w:rsidRDefault="009E0D3D" w:rsidP="009D1C7E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вашему вниманию предлагаю</w:t>
      </w:r>
      <w:r w:rsidR="00AF1DFA">
        <w:rPr>
          <w:rFonts w:ascii="Times New Roman" w:hAnsi="Times New Roman" w:cs="Times New Roman"/>
          <w:i w:val="0"/>
          <w:sz w:val="28"/>
          <w:szCs w:val="28"/>
        </w:rPr>
        <w:t xml:space="preserve"> посмотреть презентацию</w:t>
      </w:r>
      <w:r w:rsidR="00583782">
        <w:rPr>
          <w:rFonts w:ascii="Times New Roman" w:hAnsi="Times New Roman" w:cs="Times New Roman"/>
          <w:i w:val="0"/>
          <w:sz w:val="28"/>
          <w:szCs w:val="28"/>
        </w:rPr>
        <w:t>,</w:t>
      </w:r>
      <w:r w:rsidR="00AF1DFA">
        <w:rPr>
          <w:rFonts w:ascii="Times New Roman" w:hAnsi="Times New Roman" w:cs="Times New Roman"/>
          <w:i w:val="0"/>
          <w:sz w:val="28"/>
          <w:szCs w:val="28"/>
        </w:rPr>
        <w:t xml:space="preserve"> на которой представлен материал моего опыт</w:t>
      </w:r>
      <w:r w:rsidR="00CE7908">
        <w:rPr>
          <w:rFonts w:ascii="Times New Roman" w:hAnsi="Times New Roman" w:cs="Times New Roman"/>
          <w:i w:val="0"/>
          <w:sz w:val="28"/>
          <w:szCs w:val="28"/>
        </w:rPr>
        <w:t xml:space="preserve">а работы по </w:t>
      </w:r>
      <w:r w:rsidR="00AF1DFA">
        <w:rPr>
          <w:rFonts w:ascii="Times New Roman" w:hAnsi="Times New Roman" w:cs="Times New Roman"/>
          <w:i w:val="0"/>
          <w:sz w:val="28"/>
          <w:szCs w:val="28"/>
        </w:rPr>
        <w:t>проведению коррекционного занятия,</w:t>
      </w:r>
      <w:r w:rsidR="00583782">
        <w:rPr>
          <w:rFonts w:ascii="Times New Roman" w:hAnsi="Times New Roman" w:cs="Times New Roman"/>
          <w:i w:val="0"/>
          <w:sz w:val="28"/>
          <w:szCs w:val="28"/>
        </w:rPr>
        <w:t xml:space="preserve"> а именно примерные упражнения которые я использую в своей работе.</w:t>
      </w:r>
    </w:p>
    <w:p w:rsidR="00A81018" w:rsidRPr="00A81018" w:rsidRDefault="00952A27" w:rsidP="009D1C7E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5 </w:t>
      </w:r>
      <w:r w:rsidR="0054531D" w:rsidRPr="000A6EF9">
        <w:rPr>
          <w:rFonts w:ascii="Times New Roman" w:hAnsi="Times New Roman" w:cs="Times New Roman"/>
          <w:b/>
          <w:i w:val="0"/>
          <w:sz w:val="28"/>
          <w:szCs w:val="28"/>
        </w:rPr>
        <w:t>СЛАЙД</w:t>
      </w:r>
      <w:r w:rsidR="00A81018" w:rsidRPr="000A6EF9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 w:rsidR="009D1C7E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CE7908">
        <w:rPr>
          <w:rFonts w:ascii="Times New Roman" w:hAnsi="Times New Roman" w:cs="Times New Roman"/>
          <w:i w:val="0"/>
          <w:sz w:val="28"/>
          <w:szCs w:val="28"/>
        </w:rPr>
        <w:t xml:space="preserve">В начале занятия </w:t>
      </w:r>
      <w:r w:rsidR="00A81018">
        <w:rPr>
          <w:rFonts w:ascii="Times New Roman" w:hAnsi="Times New Roman" w:cs="Times New Roman"/>
          <w:i w:val="0"/>
          <w:sz w:val="28"/>
          <w:szCs w:val="28"/>
        </w:rPr>
        <w:t xml:space="preserve">я использую </w:t>
      </w:r>
      <w:proofErr w:type="gramStart"/>
      <w:r w:rsidR="00A81018">
        <w:rPr>
          <w:rFonts w:ascii="Times New Roman" w:hAnsi="Times New Roman" w:cs="Times New Roman"/>
          <w:i w:val="0"/>
          <w:sz w:val="28"/>
          <w:szCs w:val="28"/>
        </w:rPr>
        <w:t>игры</w:t>
      </w:r>
      <w:proofErr w:type="gramEnd"/>
      <w:r w:rsidR="00A81018">
        <w:rPr>
          <w:rFonts w:ascii="Times New Roman" w:hAnsi="Times New Roman" w:cs="Times New Roman"/>
          <w:i w:val="0"/>
          <w:sz w:val="28"/>
          <w:szCs w:val="28"/>
        </w:rPr>
        <w:t xml:space="preserve"> и упражнен</w:t>
      </w:r>
      <w:r w:rsidR="000A6EF9">
        <w:rPr>
          <w:rFonts w:ascii="Times New Roman" w:hAnsi="Times New Roman" w:cs="Times New Roman"/>
          <w:i w:val="0"/>
          <w:sz w:val="28"/>
          <w:szCs w:val="28"/>
        </w:rPr>
        <w:t>ия направленные на положительно</w:t>
      </w:r>
      <w:r w:rsidR="00A81018">
        <w:rPr>
          <w:rFonts w:ascii="Times New Roman" w:hAnsi="Times New Roman" w:cs="Times New Roman"/>
          <w:i w:val="0"/>
          <w:sz w:val="28"/>
          <w:szCs w:val="28"/>
        </w:rPr>
        <w:t xml:space="preserve"> эмоциональ</w:t>
      </w:r>
      <w:r w:rsidR="00137FE6">
        <w:rPr>
          <w:rFonts w:ascii="Times New Roman" w:hAnsi="Times New Roman" w:cs="Times New Roman"/>
          <w:i w:val="0"/>
          <w:sz w:val="28"/>
          <w:szCs w:val="28"/>
        </w:rPr>
        <w:t>ный настрой детей. Упражнение «</w:t>
      </w:r>
      <w:r w:rsidR="00A81018">
        <w:rPr>
          <w:rFonts w:ascii="Times New Roman" w:hAnsi="Times New Roman" w:cs="Times New Roman"/>
          <w:i w:val="0"/>
          <w:sz w:val="28"/>
          <w:szCs w:val="28"/>
        </w:rPr>
        <w:t>Назови соседа стоящего слева ласково» Цель:</w:t>
      </w:r>
      <w:r w:rsidR="00A81018" w:rsidRPr="00A81018">
        <w:rPr>
          <w:rFonts w:ascii="Arial" w:eastAsia="Times New Roman" w:hAnsi="Arial" w:cs="Arial"/>
          <w:i w:val="0"/>
          <w:iCs w:val="0"/>
          <w:color w:val="000000"/>
          <w:sz w:val="21"/>
          <w:szCs w:val="21"/>
          <w:lang w:eastAsia="ru-RU"/>
        </w:rPr>
        <w:t xml:space="preserve"> </w:t>
      </w:r>
      <w:r w:rsidR="00A81018" w:rsidRPr="00A81018">
        <w:rPr>
          <w:rFonts w:ascii="Times New Roman" w:hAnsi="Times New Roman" w:cs="Times New Roman"/>
          <w:i w:val="0"/>
          <w:sz w:val="28"/>
          <w:szCs w:val="28"/>
        </w:rPr>
        <w:t>Формирование умения образовывать и использовать в речи сущ. с уменьши</w:t>
      </w:r>
      <w:r w:rsidR="002D590B">
        <w:rPr>
          <w:rFonts w:ascii="Times New Roman" w:hAnsi="Times New Roman" w:cs="Times New Roman"/>
          <w:i w:val="0"/>
          <w:sz w:val="28"/>
          <w:szCs w:val="28"/>
        </w:rPr>
        <w:t>тельно-ласкательными суффиксами</w:t>
      </w:r>
      <w:r w:rsidR="00A81018" w:rsidRPr="00A81018">
        <w:rPr>
          <w:rFonts w:ascii="Times New Roman" w:hAnsi="Times New Roman" w:cs="Times New Roman"/>
          <w:sz w:val="28"/>
          <w:szCs w:val="28"/>
        </w:rPr>
        <w:t>.</w:t>
      </w:r>
    </w:p>
    <w:p w:rsidR="00A81018" w:rsidRPr="00A81018" w:rsidRDefault="00952A27" w:rsidP="009D1C7E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6 </w:t>
      </w:r>
      <w:r w:rsidR="0054531D" w:rsidRPr="000A6EF9">
        <w:rPr>
          <w:rFonts w:ascii="Times New Roman" w:hAnsi="Times New Roman" w:cs="Times New Roman"/>
          <w:b/>
          <w:i w:val="0"/>
          <w:sz w:val="28"/>
          <w:szCs w:val="28"/>
        </w:rPr>
        <w:t>СЛАЙД</w:t>
      </w:r>
      <w:r w:rsidR="00A81018">
        <w:rPr>
          <w:rFonts w:ascii="Times New Roman" w:hAnsi="Times New Roman" w:cs="Times New Roman"/>
          <w:i w:val="0"/>
          <w:sz w:val="28"/>
          <w:szCs w:val="28"/>
        </w:rPr>
        <w:t>.</w:t>
      </w:r>
      <w:r w:rsidR="0054531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81018">
        <w:rPr>
          <w:rFonts w:ascii="Times New Roman" w:hAnsi="Times New Roman" w:cs="Times New Roman"/>
          <w:i w:val="0"/>
          <w:sz w:val="28"/>
          <w:szCs w:val="28"/>
        </w:rPr>
        <w:t>Артикуляционная гимнастика  Цель: развитие и совершенствование артикуляционного аппарата.</w:t>
      </w:r>
      <w:r w:rsidR="00A81018" w:rsidRPr="00A81018">
        <w:rPr>
          <w:rFonts w:ascii="Arial" w:eastAsia="Times New Roman" w:hAnsi="Arial" w:cs="Arial"/>
          <w:i w:val="0"/>
          <w:iCs w:val="0"/>
          <w:color w:val="000000"/>
          <w:sz w:val="21"/>
          <w:szCs w:val="21"/>
          <w:lang w:eastAsia="ru-RU"/>
        </w:rPr>
        <w:t xml:space="preserve"> </w:t>
      </w:r>
      <w:r w:rsidR="00A81018" w:rsidRPr="00A81018">
        <w:rPr>
          <w:rFonts w:ascii="Times New Roman" w:hAnsi="Times New Roman" w:cs="Times New Roman"/>
          <w:i w:val="0"/>
          <w:sz w:val="28"/>
          <w:szCs w:val="28"/>
        </w:rPr>
        <w:t>… Активизация движений речевого аппарата, подготовка его к формированию шипящих звуков.</w:t>
      </w:r>
    </w:p>
    <w:p w:rsidR="00A81018" w:rsidRDefault="00952A27" w:rsidP="009D1C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7 </w:t>
      </w:r>
      <w:r w:rsidR="0054531D" w:rsidRPr="000A6EF9">
        <w:rPr>
          <w:rFonts w:ascii="Times New Roman" w:hAnsi="Times New Roman" w:cs="Times New Roman"/>
          <w:b/>
          <w:i w:val="0"/>
          <w:sz w:val="28"/>
          <w:szCs w:val="28"/>
        </w:rPr>
        <w:t>СЛАЙД</w:t>
      </w:r>
      <w:r w:rsidR="00A81018">
        <w:rPr>
          <w:rFonts w:ascii="Times New Roman" w:hAnsi="Times New Roman" w:cs="Times New Roman"/>
          <w:i w:val="0"/>
          <w:sz w:val="28"/>
          <w:szCs w:val="28"/>
        </w:rPr>
        <w:t>.</w:t>
      </w:r>
      <w:r w:rsidR="0054531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580B">
        <w:rPr>
          <w:rFonts w:ascii="Times New Roman" w:hAnsi="Times New Roman" w:cs="Times New Roman"/>
          <w:i w:val="0"/>
          <w:sz w:val="28"/>
          <w:szCs w:val="28"/>
        </w:rPr>
        <w:t xml:space="preserve">Провожу пальчиковые </w:t>
      </w:r>
      <w:r w:rsidR="009D1C7E">
        <w:rPr>
          <w:rFonts w:ascii="Times New Roman" w:hAnsi="Times New Roman" w:cs="Times New Roman"/>
          <w:i w:val="0"/>
          <w:sz w:val="28"/>
          <w:szCs w:val="28"/>
        </w:rPr>
        <w:t>игры</w:t>
      </w:r>
      <w:r w:rsidR="0077580B">
        <w:rPr>
          <w:rFonts w:ascii="Times New Roman" w:hAnsi="Times New Roman" w:cs="Times New Roman"/>
          <w:i w:val="0"/>
          <w:sz w:val="28"/>
          <w:szCs w:val="28"/>
        </w:rPr>
        <w:t>,</w:t>
      </w:r>
      <w:r w:rsidR="009D1C7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580B">
        <w:rPr>
          <w:rFonts w:ascii="Times New Roman" w:hAnsi="Times New Roman" w:cs="Times New Roman"/>
          <w:i w:val="0"/>
          <w:sz w:val="28"/>
          <w:szCs w:val="28"/>
        </w:rPr>
        <w:t xml:space="preserve">применяю  </w:t>
      </w:r>
      <w:r w:rsidR="00A81018">
        <w:rPr>
          <w:rFonts w:ascii="Times New Roman" w:hAnsi="Times New Roman" w:cs="Times New Roman"/>
          <w:i w:val="0"/>
          <w:sz w:val="28"/>
          <w:szCs w:val="28"/>
        </w:rPr>
        <w:t>шарик</w:t>
      </w:r>
      <w:r w:rsidR="0077580B">
        <w:rPr>
          <w:rFonts w:ascii="Times New Roman" w:hAnsi="Times New Roman" w:cs="Times New Roman"/>
          <w:i w:val="0"/>
          <w:sz w:val="28"/>
          <w:szCs w:val="28"/>
        </w:rPr>
        <w:t>и</w:t>
      </w:r>
      <w:r w:rsidR="009D1C7E">
        <w:rPr>
          <w:rFonts w:ascii="Times New Roman" w:hAnsi="Times New Roman" w:cs="Times New Roman"/>
          <w:i w:val="0"/>
          <w:sz w:val="28"/>
          <w:szCs w:val="28"/>
        </w:rPr>
        <w:t xml:space="preserve"> Су-</w:t>
      </w:r>
      <w:proofErr w:type="spellStart"/>
      <w:r w:rsidR="009D1C7E">
        <w:rPr>
          <w:rFonts w:ascii="Times New Roman" w:hAnsi="Times New Roman" w:cs="Times New Roman"/>
          <w:i w:val="0"/>
          <w:sz w:val="28"/>
          <w:szCs w:val="28"/>
        </w:rPr>
        <w:t>Джок</w:t>
      </w:r>
      <w:proofErr w:type="spellEnd"/>
      <w:r w:rsidR="00CE7908">
        <w:rPr>
          <w:rFonts w:ascii="Times New Roman" w:hAnsi="Times New Roman" w:cs="Times New Roman"/>
          <w:i w:val="0"/>
          <w:sz w:val="28"/>
          <w:szCs w:val="28"/>
        </w:rPr>
        <w:t>–упражнения с которыми</w:t>
      </w:r>
      <w:r w:rsidR="0077580B">
        <w:rPr>
          <w:rFonts w:ascii="Times New Roman" w:hAnsi="Times New Roman" w:cs="Times New Roman"/>
          <w:i w:val="0"/>
          <w:sz w:val="28"/>
          <w:szCs w:val="28"/>
        </w:rPr>
        <w:t xml:space="preserve"> благотворно влияют на весь организм, а также развитие мелкой моторики, тем самым, активизируя и развивая речь детей.</w:t>
      </w:r>
    </w:p>
    <w:p w:rsidR="00A81018" w:rsidRPr="0077580B" w:rsidRDefault="00952A27" w:rsidP="009D1C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8-9</w:t>
      </w:r>
      <w:r w:rsidR="00E126F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54531D" w:rsidRPr="000A6EF9">
        <w:rPr>
          <w:rFonts w:ascii="Times New Roman" w:hAnsi="Times New Roman" w:cs="Times New Roman"/>
          <w:b/>
          <w:i w:val="0"/>
          <w:sz w:val="28"/>
          <w:szCs w:val="28"/>
        </w:rPr>
        <w:t>СЛАЙД</w:t>
      </w:r>
      <w:r w:rsidR="00E126FA">
        <w:rPr>
          <w:rFonts w:ascii="Times New Roman" w:hAnsi="Times New Roman" w:cs="Times New Roman"/>
          <w:b/>
          <w:i w:val="0"/>
          <w:sz w:val="28"/>
          <w:szCs w:val="28"/>
        </w:rPr>
        <w:t>Ы</w:t>
      </w:r>
      <w:r w:rsidR="0077580B">
        <w:rPr>
          <w:rFonts w:ascii="Times New Roman" w:hAnsi="Times New Roman" w:cs="Times New Roman"/>
          <w:i w:val="0"/>
          <w:sz w:val="28"/>
          <w:szCs w:val="28"/>
        </w:rPr>
        <w:t>.</w:t>
      </w:r>
      <w:r w:rsidR="0054531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580B">
        <w:rPr>
          <w:rFonts w:ascii="Times New Roman" w:hAnsi="Times New Roman" w:cs="Times New Roman"/>
          <w:i w:val="0"/>
          <w:sz w:val="28"/>
          <w:szCs w:val="28"/>
        </w:rPr>
        <w:t xml:space="preserve">Использую упражнения на развитие </w:t>
      </w:r>
      <w:r w:rsidR="00A81018" w:rsidRPr="00A8101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правильного речевого дыхания и длительного речевого выдоха</w:t>
      </w:r>
      <w:proofErr w:type="gramStart"/>
      <w:r w:rsidR="00A81018" w:rsidRPr="006E6722">
        <w:rPr>
          <w:rFonts w:ascii="Arial" w:eastAsia="Times New Roman" w:hAnsi="Arial" w:cs="Arial"/>
          <w:i w:val="0"/>
          <w:iCs w:val="0"/>
          <w:color w:val="000000"/>
          <w:sz w:val="21"/>
          <w:szCs w:val="21"/>
          <w:lang w:eastAsia="ru-RU"/>
        </w:rPr>
        <w:t>.</w:t>
      </w:r>
      <w:r w:rsidR="00137FE6">
        <w:rPr>
          <w:rFonts w:ascii="Arial" w:eastAsia="Times New Roman" w:hAnsi="Arial" w:cs="Arial"/>
          <w:i w:val="0"/>
          <w:iCs w:val="0"/>
          <w:color w:val="000000"/>
          <w:sz w:val="21"/>
          <w:szCs w:val="21"/>
          <w:lang w:eastAsia="ru-RU"/>
        </w:rPr>
        <w:t>(</w:t>
      </w:r>
      <w:proofErr w:type="gramEnd"/>
      <w:r w:rsidR="00137FE6" w:rsidRPr="000A6EF9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с помощью дудок,</w:t>
      </w:r>
      <w:r w:rsidR="000A6EF9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137FE6" w:rsidRPr="000A6EF9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ватных шариков и т.д</w:t>
      </w:r>
      <w:r w:rsidR="00137FE6">
        <w:rPr>
          <w:rFonts w:ascii="Arial" w:eastAsia="Times New Roman" w:hAnsi="Arial" w:cs="Arial"/>
          <w:i w:val="0"/>
          <w:iCs w:val="0"/>
          <w:color w:val="000000"/>
          <w:sz w:val="21"/>
          <w:szCs w:val="21"/>
          <w:lang w:eastAsia="ru-RU"/>
        </w:rPr>
        <w:t>.)</w:t>
      </w:r>
    </w:p>
    <w:p w:rsidR="0077580B" w:rsidRDefault="00952A27" w:rsidP="009D1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10-11</w:t>
      </w:r>
      <w:r w:rsidR="0054531D" w:rsidRPr="000A6EF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СЛАЙДЫ</w:t>
      </w:r>
      <w:r w:rsidR="0077580B" w:rsidRPr="000A6EF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.</w:t>
      </w:r>
      <w:r w:rsidR="009D1C7E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CE79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Так же в своей работе</w:t>
      </w:r>
      <w:r w:rsidR="0077580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использую кинезиологические упражнения</w:t>
      </w:r>
      <w:r w:rsidR="00F94CE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2D590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</w:t>
      </w:r>
      <w:r w:rsidR="0077580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здоровье –</w:t>
      </w:r>
      <w:r w:rsidR="009D1C7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77580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сберегающая технология), которые влияют на развитие межполушарного взаимодействия. Посредством этих упражнений повышается стрессоустойчивость, улучшаются мыслительная деятельность, упражнения способствуют улучшению памяти, внимания, формируются пространственные представления, повышается способность к произвольному контролю.</w:t>
      </w:r>
    </w:p>
    <w:p w:rsidR="00A81018" w:rsidRPr="00A81018" w:rsidRDefault="00952A27" w:rsidP="009D1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12 </w:t>
      </w:r>
      <w:r w:rsidR="0054531D" w:rsidRPr="000A6EF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СЛАЙД</w:t>
      </w:r>
      <w:r w:rsidR="0077580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="009D1C7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77580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Провожу упражнени</w:t>
      </w:r>
      <w:r w:rsidR="000A6E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я по ФФС посредством разных игр</w:t>
      </w:r>
      <w:r w:rsidR="0077580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«Корзиночка», «Ушки </w:t>
      </w:r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–</w:t>
      </w:r>
      <w:r w:rsidR="009D1C7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77580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послушки</w:t>
      </w:r>
      <w:proofErr w:type="spellEnd"/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 и т.д.</w:t>
      </w:r>
      <w:r w:rsidR="00F94CE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Или упражнение «</w:t>
      </w:r>
      <w:r w:rsidR="009D1C7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Хлопни,</w:t>
      </w:r>
      <w:r w:rsidR="00CE79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если услышишь заданный звук» </w:t>
      </w:r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 далее переходим к работе по </w:t>
      </w:r>
      <w:r w:rsidR="009D1C7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схемам,</w:t>
      </w:r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где дети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должны схематически определить позицию места звука в слове. </w:t>
      </w:r>
      <w:r w:rsidR="00A81018" w:rsidRPr="00A8101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Формир</w:t>
      </w:r>
      <w:r w:rsidR="00F94CE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уем понятия</w:t>
      </w:r>
      <w:r w:rsidR="009D1C7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A81018" w:rsidRPr="00A8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звук, гласный звук, согласный звук. </w:t>
      </w:r>
    </w:p>
    <w:p w:rsidR="00673E0F" w:rsidRDefault="00E126FA" w:rsidP="009D1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1</w:t>
      </w:r>
      <w:r w:rsidR="00952A27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3</w:t>
      </w:r>
      <w:r w:rsidR="0054531D" w:rsidRPr="000A6EF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СЛАЙД</w:t>
      </w:r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="0054531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Провожу индивидуальную работу с детьми по тетради взаимодействия, где в работе использую яркий, красочный наглядный материал. Обязательно прорабатываем те упражнения,  в которых ребёнок испытывает затруднение и для постановки звуков, по рекомендации логопеда.</w:t>
      </w:r>
    </w:p>
    <w:p w:rsidR="00673E0F" w:rsidRDefault="00952A27" w:rsidP="009D1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14</w:t>
      </w:r>
      <w:r w:rsidR="0054531D" w:rsidRPr="000A6EF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СЛАЙД.</w:t>
      </w:r>
      <w:r w:rsidR="009D1C7E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 также детям индивидуально предлагаю разнообразные упражнения для коррекции мыслительных функций.</w:t>
      </w:r>
    </w:p>
    <w:p w:rsidR="0054531D" w:rsidRDefault="00952A27" w:rsidP="009D1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15</w:t>
      </w:r>
      <w:r w:rsidR="0054531D" w:rsidRPr="000A6EF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СЛАЙД</w:t>
      </w:r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="0054531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Работу по лексико-грамматическому строю прово</w:t>
      </w:r>
      <w:r w:rsidR="00F94CE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жу</w:t>
      </w:r>
      <w:r w:rsidR="00CE79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посредством разнообразных дидактических игр с наглядным материалом</w:t>
      </w:r>
    </w:p>
    <w:p w:rsidR="00A81018" w:rsidRPr="00A81018" w:rsidRDefault="0054531D" w:rsidP="009D1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</w:t>
      </w:r>
      <w:proofErr w:type="gramStart"/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Один-много</w:t>
      </w:r>
      <w:proofErr w:type="gramEnd"/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», «Чего не стало», «Назови ласково» и т.д. Работаю по разным сюжетным и предметным картин</w:t>
      </w:r>
      <w:r w:rsidR="00F94CE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</w:t>
      </w:r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ам</w:t>
      </w:r>
      <w:r w:rsidR="00F94CE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</w:t>
      </w:r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где работаем над ф</w:t>
      </w:r>
      <w:r w:rsidR="00A81018" w:rsidRPr="00A8101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ормирование</w:t>
      </w:r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</w:t>
      </w:r>
      <w:r w:rsidR="00A81018" w:rsidRPr="00A8101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навыка согласования и использования в речи прилагательных и числительных с существ</w:t>
      </w:r>
      <w:r w:rsidR="00F94CE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ительными в роде, числе, падеже</w:t>
      </w:r>
      <w:r w:rsidR="00A81018" w:rsidRPr="00A8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018" w:rsidRDefault="00673E0F" w:rsidP="009D1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Обучаем</w:t>
      </w:r>
      <w:r w:rsidR="00A81018" w:rsidRPr="00A8101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составлению простых предложений по вопросам, по демонстрации действий, по картине и согласованию слов в предложении. </w:t>
      </w:r>
    </w:p>
    <w:p w:rsidR="00673E0F" w:rsidRDefault="00952A27" w:rsidP="009D1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16</w:t>
      </w:r>
      <w:r w:rsidR="009A24EB" w:rsidRPr="000A6EF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СЛАЙД</w:t>
      </w:r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="000A6E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Пока</w:t>
      </w:r>
      <w:r w:rsidR="009A24E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провожу индивидуальную работу по лого-тетрадям, остальная часть детей играет либо в сюжетно-ролевые игры, остальные дети выполняют предложенные</w:t>
      </w:r>
      <w:r w:rsidR="00673E0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упражнения со схемами с целью </w:t>
      </w:r>
      <w:r w:rsidR="00673E0F" w:rsidRPr="00673E0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развитию мелкой моторики рук, внимания, воображения, мышления, речи, а также</w:t>
      </w:r>
      <w:r w:rsidR="00F94CE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формирование геометрических представлений</w:t>
      </w:r>
      <w:r w:rsidR="00673E0F" w:rsidRPr="00673E0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и разви</w:t>
      </w:r>
      <w:r w:rsidR="00F94CE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тие пространственного воображения</w:t>
      </w:r>
      <w:r w:rsidR="00673E0F" w:rsidRPr="00673E0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у детей.</w:t>
      </w:r>
      <w:r w:rsidR="00F94CE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Предлагаю игры с цветными камешками с целью развития моторики, воображения речи.</w:t>
      </w:r>
      <w:r w:rsidR="009310A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r w:rsidR="00F94CE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Игры в шашки </w:t>
      </w:r>
      <w:r w:rsidR="009A24E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настольные дидактические игры</w:t>
      </w:r>
      <w:r w:rsidR="00F94CE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и мн.</w:t>
      </w:r>
      <w:r w:rsidR="00C46EE3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r w:rsidR="00F94CE7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др.</w:t>
      </w:r>
    </w:p>
    <w:p w:rsidR="000A6EF9" w:rsidRDefault="000A6EF9" w:rsidP="009D1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926F02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eastAsia="ru-RU"/>
        </w:rPr>
        <w:t>1</w:t>
      </w:r>
      <w:r w:rsidR="00952A27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eastAsia="ru-RU"/>
        </w:rPr>
        <w:t>7</w:t>
      </w:r>
      <w:r w:rsidRPr="00926F02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Спасибо за внимание!</w:t>
      </w:r>
    </w:p>
    <w:p w:rsidR="00F94CE7" w:rsidRPr="00673E0F" w:rsidRDefault="00F94CE7" w:rsidP="009D1C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В итоге хочу сказать</w:t>
      </w:r>
      <w:r w:rsidR="009A24E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что </w:t>
      </w:r>
      <w:r w:rsidR="000A6EF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коррекционная работа </w:t>
      </w:r>
      <w:r w:rsidR="002D590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проводится на протяжении всего дня, во всех режимных моментах. Дежурство</w:t>
      </w:r>
      <w:r w:rsidR="00137FE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по столовой</w:t>
      </w:r>
      <w:r w:rsidR="002D590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, уголок природы, культурно гигиенические навыки, переодевания на прогулку, на прогулке, корригирующая гимнастика</w:t>
      </w:r>
      <w:r w:rsidR="00137FE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после сна</w:t>
      </w:r>
      <w:r w:rsidR="002D590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, </w:t>
      </w:r>
      <w:proofErr w:type="spellStart"/>
      <w:r w:rsidR="002D590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физ</w:t>
      </w:r>
      <w:proofErr w:type="spellEnd"/>
      <w:r w:rsidR="002D590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-минутки.</w:t>
      </w:r>
      <w:r w:rsidR="000A6EF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Такая работа</w:t>
      </w:r>
      <w:r w:rsidR="00CE790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благоприятно сказывается на </w:t>
      </w:r>
      <w:r w:rsidR="00137FE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развитии детей. На коррекции речи и всех психических процессах.</w:t>
      </w:r>
    </w:p>
    <w:p w:rsidR="00A81018" w:rsidRDefault="00A81018" w:rsidP="009D1C7E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F1DFA" w:rsidRDefault="00AF1DFA" w:rsidP="009D1C7E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AF1DFA" w:rsidSect="00CE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FA"/>
    <w:rsid w:val="000A6EF9"/>
    <w:rsid w:val="00136ED5"/>
    <w:rsid w:val="00137FE6"/>
    <w:rsid w:val="002D590B"/>
    <w:rsid w:val="00401B6B"/>
    <w:rsid w:val="004B1849"/>
    <w:rsid w:val="0054531D"/>
    <w:rsid w:val="00583782"/>
    <w:rsid w:val="005F3D1A"/>
    <w:rsid w:val="00673E0F"/>
    <w:rsid w:val="0077580B"/>
    <w:rsid w:val="00926F02"/>
    <w:rsid w:val="009310AA"/>
    <w:rsid w:val="00947FA0"/>
    <w:rsid w:val="00952A27"/>
    <w:rsid w:val="009A24EB"/>
    <w:rsid w:val="009C0760"/>
    <w:rsid w:val="009D1C7E"/>
    <w:rsid w:val="009E0D3D"/>
    <w:rsid w:val="00A81018"/>
    <w:rsid w:val="00AF1DFA"/>
    <w:rsid w:val="00C46EE3"/>
    <w:rsid w:val="00CE7908"/>
    <w:rsid w:val="00E126FA"/>
    <w:rsid w:val="00F9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6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1B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B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B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B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B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B6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B6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B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B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B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1B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01B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01B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01B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B6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B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01B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01B6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B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01B6B"/>
    <w:rPr>
      <w:b/>
      <w:bCs/>
      <w:spacing w:val="0"/>
    </w:rPr>
  </w:style>
  <w:style w:type="character" w:styleId="a9">
    <w:name w:val="Emphasis"/>
    <w:uiPriority w:val="20"/>
    <w:qFormat/>
    <w:rsid w:val="00401B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01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B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B6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01B6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01B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01B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01B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01B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01B6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01B6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01B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1B6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6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1B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B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B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B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B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B6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B6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B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B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B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1B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01B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01B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01B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B6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B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01B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01B6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B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01B6B"/>
    <w:rPr>
      <w:b/>
      <w:bCs/>
      <w:spacing w:val="0"/>
    </w:rPr>
  </w:style>
  <w:style w:type="character" w:styleId="a9">
    <w:name w:val="Emphasis"/>
    <w:uiPriority w:val="20"/>
    <w:qFormat/>
    <w:rsid w:val="00401B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01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B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B6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01B6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01B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01B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01B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01B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01B6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01B6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01B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1B6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25sibiryach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2022-01-23T11:55:00Z</cp:lastPrinted>
  <dcterms:created xsi:type="dcterms:W3CDTF">2022-01-20T22:00:00Z</dcterms:created>
  <dcterms:modified xsi:type="dcterms:W3CDTF">2022-02-21T12:16:00Z</dcterms:modified>
</cp:coreProperties>
</file>