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4" w:rsidRDefault="005F4F74" w:rsidP="005F4F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5F4F74" w:rsidRDefault="005F4F74" w:rsidP="005F4F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25 «Сибирячок» комбинированного вида»</w:t>
      </w:r>
    </w:p>
    <w:p w:rsidR="005F4F74" w:rsidRDefault="005F4F74" w:rsidP="005F4F74">
      <w:pPr>
        <w:pStyle w:val="a7"/>
        <w:jc w:val="center"/>
        <w:rPr>
          <w:rStyle w:val="a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E339E6" w:rsidRDefault="005F4F74" w:rsidP="005F4F74">
      <w:pPr>
        <w:jc w:val="center"/>
        <w:rPr>
          <w:b/>
        </w:rPr>
      </w:pPr>
      <w:hyperlink r:id="rId7" w:history="1">
        <w:r>
          <w:rPr>
            <w:rStyle w:val="a6"/>
            <w:shd w:val="clear" w:color="auto" w:fill="FFFFFF"/>
          </w:rPr>
          <w:t>ds25sibiryachok@yandex.ru</w:t>
        </w:r>
      </w:hyperlink>
    </w:p>
    <w:p w:rsidR="00E339E6" w:rsidRPr="00E339E6" w:rsidRDefault="00E339E6" w:rsidP="00E339E6">
      <w:pPr>
        <w:jc w:val="center"/>
        <w:rPr>
          <w:b/>
        </w:rPr>
      </w:pPr>
    </w:p>
    <w:p w:rsidR="00E339E6" w:rsidRPr="00E339E6" w:rsidRDefault="00E339E6" w:rsidP="001F07DE"/>
    <w:p w:rsidR="00E339E6" w:rsidRPr="00E339E6" w:rsidRDefault="00E339E6" w:rsidP="001F07DE">
      <w:pPr>
        <w:pStyle w:val="Title18boldcenter"/>
        <w:jc w:val="left"/>
        <w:rPr>
          <w:szCs w:val="36"/>
        </w:rPr>
      </w:pPr>
    </w:p>
    <w:p w:rsidR="00E339E6" w:rsidRDefault="00E339E6" w:rsidP="00E339E6">
      <w:pPr>
        <w:jc w:val="center"/>
        <w:rPr>
          <w:sz w:val="32"/>
          <w:szCs w:val="32"/>
        </w:rPr>
      </w:pPr>
    </w:p>
    <w:p w:rsidR="00B23A04" w:rsidRDefault="00B23A04" w:rsidP="00FD5243">
      <w:pPr>
        <w:jc w:val="center"/>
        <w:rPr>
          <w:sz w:val="32"/>
          <w:szCs w:val="32"/>
        </w:rPr>
      </w:pPr>
    </w:p>
    <w:p w:rsidR="005F4F74" w:rsidRDefault="005F4F74" w:rsidP="00FD5243">
      <w:pPr>
        <w:jc w:val="center"/>
        <w:rPr>
          <w:sz w:val="32"/>
          <w:szCs w:val="32"/>
        </w:rPr>
      </w:pPr>
    </w:p>
    <w:p w:rsidR="005F4F74" w:rsidRDefault="005F4F74" w:rsidP="00FD5243">
      <w:pPr>
        <w:jc w:val="center"/>
        <w:rPr>
          <w:sz w:val="32"/>
          <w:szCs w:val="32"/>
        </w:rPr>
      </w:pPr>
    </w:p>
    <w:p w:rsidR="005F4F74" w:rsidRDefault="005F4F74" w:rsidP="00FD5243">
      <w:pPr>
        <w:jc w:val="center"/>
        <w:rPr>
          <w:sz w:val="32"/>
          <w:szCs w:val="32"/>
        </w:rPr>
      </w:pPr>
    </w:p>
    <w:p w:rsidR="005F4F74" w:rsidRDefault="005F4F74" w:rsidP="00FD5243">
      <w:pPr>
        <w:jc w:val="center"/>
        <w:rPr>
          <w:sz w:val="32"/>
          <w:szCs w:val="32"/>
        </w:rPr>
      </w:pPr>
    </w:p>
    <w:p w:rsidR="005F4F74" w:rsidRDefault="005F4F74" w:rsidP="00FD5243">
      <w:pPr>
        <w:jc w:val="center"/>
        <w:rPr>
          <w:sz w:val="32"/>
          <w:szCs w:val="32"/>
        </w:rPr>
      </w:pPr>
    </w:p>
    <w:p w:rsidR="005F4F74" w:rsidRDefault="005F4F74" w:rsidP="00FD5243">
      <w:pPr>
        <w:jc w:val="center"/>
        <w:rPr>
          <w:sz w:val="32"/>
          <w:szCs w:val="32"/>
        </w:rPr>
      </w:pPr>
    </w:p>
    <w:p w:rsidR="00B23A04" w:rsidRDefault="00FD5243" w:rsidP="00B23A04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ПЛАН-КОНСПЕКТ</w:t>
      </w:r>
    </w:p>
    <w:p w:rsidR="00FD5243" w:rsidRDefault="00FD5243" w:rsidP="00B23A04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 – ОБРАЗОВАТЕЛЬНОЙ ДЕЯТЕЛЬНОСТИ</w:t>
      </w:r>
    </w:p>
    <w:p w:rsidR="00FD5243" w:rsidRDefault="00FD5243" w:rsidP="00B23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4A6338">
        <w:rPr>
          <w:sz w:val="32"/>
          <w:szCs w:val="32"/>
        </w:rPr>
        <w:t>Ф</w:t>
      </w:r>
      <w:r>
        <w:rPr>
          <w:sz w:val="32"/>
          <w:szCs w:val="32"/>
        </w:rPr>
        <w:t>ЭМП</w:t>
      </w:r>
    </w:p>
    <w:p w:rsidR="00E339E6" w:rsidRPr="00B23A04" w:rsidRDefault="00E339E6" w:rsidP="00B23A04">
      <w:pPr>
        <w:jc w:val="center"/>
        <w:rPr>
          <w:sz w:val="32"/>
          <w:szCs w:val="32"/>
        </w:rPr>
      </w:pPr>
    </w:p>
    <w:p w:rsidR="00E339E6" w:rsidRPr="00E339E6" w:rsidRDefault="00E339E6" w:rsidP="00E339E6">
      <w:pPr>
        <w:jc w:val="center"/>
        <w:rPr>
          <w:b/>
          <w:sz w:val="32"/>
          <w:szCs w:val="32"/>
        </w:rPr>
      </w:pPr>
    </w:p>
    <w:p w:rsidR="00E339E6" w:rsidRPr="00E339E6" w:rsidRDefault="00E339E6">
      <w:pPr>
        <w:rPr>
          <w:sz w:val="32"/>
          <w:szCs w:val="32"/>
        </w:rPr>
      </w:pPr>
    </w:p>
    <w:p w:rsidR="00E339E6" w:rsidRPr="00E339E6" w:rsidRDefault="00E339E6">
      <w:pPr>
        <w:rPr>
          <w:sz w:val="32"/>
          <w:szCs w:val="32"/>
        </w:rPr>
      </w:pPr>
    </w:p>
    <w:p w:rsidR="00E339E6" w:rsidRDefault="00E339E6">
      <w:pPr>
        <w:rPr>
          <w:sz w:val="32"/>
          <w:szCs w:val="32"/>
        </w:rPr>
      </w:pPr>
    </w:p>
    <w:p w:rsidR="00E339E6" w:rsidRPr="00E339E6" w:rsidRDefault="00E339E6">
      <w:pPr>
        <w:rPr>
          <w:sz w:val="32"/>
          <w:szCs w:val="32"/>
        </w:rPr>
      </w:pPr>
    </w:p>
    <w:p w:rsidR="00E339E6" w:rsidRDefault="00E339E6"/>
    <w:p w:rsidR="00E339E6" w:rsidRPr="00E339E6" w:rsidRDefault="00E339E6">
      <w:pPr>
        <w:rPr>
          <w:sz w:val="28"/>
          <w:szCs w:val="28"/>
        </w:rPr>
      </w:pPr>
    </w:p>
    <w:p w:rsidR="004A6338" w:rsidRDefault="00E339E6" w:rsidP="004A6338">
      <w:pPr>
        <w:jc w:val="right"/>
        <w:rPr>
          <w:sz w:val="28"/>
          <w:szCs w:val="28"/>
        </w:rPr>
      </w:pPr>
      <w:r w:rsidRPr="00E339E6">
        <w:rPr>
          <w:sz w:val="28"/>
          <w:szCs w:val="28"/>
        </w:rPr>
        <w:t>Подго</w:t>
      </w:r>
      <w:r w:rsidR="00FE2AB3">
        <w:rPr>
          <w:sz w:val="28"/>
          <w:szCs w:val="28"/>
        </w:rPr>
        <w:t>товила: Воспитатель</w:t>
      </w:r>
    </w:p>
    <w:p w:rsidR="00E339E6" w:rsidRPr="00E339E6" w:rsidRDefault="005F4F74" w:rsidP="00D857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AB3">
        <w:rPr>
          <w:sz w:val="28"/>
          <w:szCs w:val="28"/>
        </w:rPr>
        <w:t>Грязных Г.М</w:t>
      </w:r>
      <w:r w:rsidR="00D85706">
        <w:rPr>
          <w:sz w:val="28"/>
          <w:szCs w:val="28"/>
        </w:rPr>
        <w:t>.</w:t>
      </w:r>
    </w:p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E339E6" w:rsidRDefault="00E339E6"/>
    <w:p w:rsidR="005F4F74" w:rsidRDefault="005F4F74"/>
    <w:p w:rsidR="00B23A04" w:rsidRDefault="00B23A04" w:rsidP="006F0182">
      <w:pPr>
        <w:jc w:val="center"/>
        <w:rPr>
          <w:b/>
        </w:rPr>
      </w:pPr>
    </w:p>
    <w:p w:rsidR="005F4F74" w:rsidRDefault="005F4F74" w:rsidP="006F0182">
      <w:pPr>
        <w:jc w:val="center"/>
        <w:rPr>
          <w:b/>
        </w:rPr>
      </w:pPr>
    </w:p>
    <w:p w:rsidR="00E339E6" w:rsidRPr="005F4F74" w:rsidRDefault="00E339E6" w:rsidP="006F0182">
      <w:pPr>
        <w:jc w:val="center"/>
      </w:pPr>
      <w:r w:rsidRPr="005F4F74">
        <w:t>Минусинск, 20</w:t>
      </w:r>
      <w:r w:rsidR="00FE2AB3" w:rsidRPr="005F4F74">
        <w:t>20</w:t>
      </w:r>
    </w:p>
    <w:p w:rsidR="00E339E6" w:rsidRPr="005F4F74" w:rsidRDefault="00E339E6"/>
    <w:p w:rsidR="00E339E6" w:rsidRPr="00A13202" w:rsidRDefault="00E339E6" w:rsidP="006F0182">
      <w:pPr>
        <w:tabs>
          <w:tab w:val="left" w:leader="underscore" w:pos="9639"/>
        </w:tabs>
        <w:spacing w:line="360" w:lineRule="auto"/>
        <w:ind w:left="-426"/>
        <w:rPr>
          <w:b/>
        </w:rPr>
      </w:pPr>
      <w:r w:rsidRPr="00A13202">
        <w:rPr>
          <w:b/>
        </w:rPr>
        <w:lastRenderedPageBreak/>
        <w:t>Дата проведения</w:t>
      </w:r>
      <w:r w:rsidR="006F0182" w:rsidRPr="00A13202">
        <w:rPr>
          <w:b/>
        </w:rPr>
        <w:t>:</w:t>
      </w:r>
      <w:r w:rsidR="001F0D48">
        <w:rPr>
          <w:b/>
        </w:rPr>
        <w:t xml:space="preserve"> 28.02.2020</w:t>
      </w:r>
    </w:p>
    <w:p w:rsidR="00E339E6" w:rsidRPr="00A13202" w:rsidRDefault="00E339E6" w:rsidP="006F0182">
      <w:pPr>
        <w:tabs>
          <w:tab w:val="left" w:leader="underscore" w:pos="9639"/>
        </w:tabs>
        <w:spacing w:line="360" w:lineRule="auto"/>
        <w:ind w:left="-426"/>
        <w:rPr>
          <w:b/>
        </w:rPr>
      </w:pPr>
      <w:r w:rsidRPr="00A13202">
        <w:rPr>
          <w:b/>
        </w:rPr>
        <w:t>Форма проведения:</w:t>
      </w:r>
      <w:r w:rsidR="00CB6B98">
        <w:rPr>
          <w:b/>
        </w:rPr>
        <w:t xml:space="preserve"> Занятия по НОД</w:t>
      </w:r>
    </w:p>
    <w:p w:rsidR="006F0182" w:rsidRPr="00A13202" w:rsidRDefault="006F0182" w:rsidP="006F0182">
      <w:pPr>
        <w:tabs>
          <w:tab w:val="left" w:leader="underscore" w:pos="9639"/>
        </w:tabs>
        <w:spacing w:line="360" w:lineRule="auto"/>
        <w:ind w:left="-426"/>
        <w:rPr>
          <w:b/>
        </w:rPr>
      </w:pPr>
      <w:r w:rsidRPr="00A13202">
        <w:rPr>
          <w:b/>
        </w:rPr>
        <w:t>Участники:</w:t>
      </w:r>
    </w:p>
    <w:p w:rsidR="00E339E6" w:rsidRPr="00A13202" w:rsidRDefault="00E339E6" w:rsidP="006F0182">
      <w:pPr>
        <w:tabs>
          <w:tab w:val="left" w:leader="underscore" w:pos="9639"/>
        </w:tabs>
        <w:spacing w:line="360" w:lineRule="auto"/>
        <w:ind w:left="-426"/>
      </w:pPr>
      <w:r w:rsidRPr="00A13202">
        <w:rPr>
          <w:b/>
        </w:rPr>
        <w:t>Цель:</w:t>
      </w:r>
      <w:r w:rsidR="005F4F74">
        <w:t xml:space="preserve"> з</w:t>
      </w:r>
      <w:r w:rsidR="00BA495F">
        <w:t>акрепление порядкового и количественного счета в пределах шести, знание цифр в пределах шести</w:t>
      </w:r>
      <w:r w:rsidR="005F4F74">
        <w:t>.</w:t>
      </w:r>
    </w:p>
    <w:p w:rsidR="00E339E6" w:rsidRPr="00A13202" w:rsidRDefault="00E339E6" w:rsidP="006F0182">
      <w:pPr>
        <w:tabs>
          <w:tab w:val="left" w:leader="underscore" w:pos="9639"/>
        </w:tabs>
        <w:spacing w:line="360" w:lineRule="auto"/>
        <w:ind w:left="-426" w:right="283"/>
      </w:pPr>
      <w:r w:rsidRPr="00A13202">
        <w:rPr>
          <w:b/>
        </w:rPr>
        <w:t>Задачи:</w:t>
      </w:r>
    </w:p>
    <w:p w:rsidR="00B23A04" w:rsidRPr="00A13202" w:rsidRDefault="00E339E6" w:rsidP="005F4F74">
      <w:pPr>
        <w:tabs>
          <w:tab w:val="left" w:leader="underscore" w:pos="9639"/>
        </w:tabs>
        <w:spacing w:line="360" w:lineRule="auto"/>
        <w:ind w:left="-426"/>
      </w:pPr>
      <w:r w:rsidRPr="00A13202">
        <w:t>Образовательные:</w:t>
      </w:r>
      <w:r w:rsidR="005F4F74">
        <w:t xml:space="preserve"> </w:t>
      </w:r>
      <w:r w:rsidR="004A6338">
        <w:t>Ф</w:t>
      </w:r>
      <w:r w:rsidR="00E42B04">
        <w:t>ормиро</w:t>
      </w:r>
      <w:r w:rsidR="004A6338">
        <w:t xml:space="preserve">вать умение считать в пределах 6 </w:t>
      </w:r>
      <w:r w:rsidR="00CB6B98">
        <w:t>,закреплять</w:t>
      </w:r>
      <w:r w:rsidR="00E42B04">
        <w:t xml:space="preserve"> образование числа 6 на основе сравнения двух </w:t>
      </w:r>
      <w:r w:rsidR="00CB6B98">
        <w:t>предметов.</w:t>
      </w:r>
    </w:p>
    <w:p w:rsidR="006F0182" w:rsidRPr="00A13202" w:rsidRDefault="00E339E6" w:rsidP="005F4F74">
      <w:pPr>
        <w:tabs>
          <w:tab w:val="left" w:leader="underscore" w:pos="9639"/>
        </w:tabs>
        <w:spacing w:line="360" w:lineRule="auto"/>
        <w:ind w:left="-426"/>
      </w:pPr>
      <w:r w:rsidRPr="00A13202">
        <w:t>Развивающие:</w:t>
      </w:r>
      <w:r w:rsidR="005F4F74">
        <w:t xml:space="preserve"> Р</w:t>
      </w:r>
      <w:r w:rsidR="00E2333F">
        <w:t xml:space="preserve">азвивать внимание. </w:t>
      </w:r>
      <w:r w:rsidR="005F4F74">
        <w:t>Л</w:t>
      </w:r>
      <w:r w:rsidR="00E2333F">
        <w:t>огическое м</w:t>
      </w:r>
      <w:r w:rsidR="005F4F74">
        <w:t xml:space="preserve">ышление, умение анализировать и </w:t>
      </w:r>
      <w:r w:rsidR="00E2333F">
        <w:t>устанавливать закономерность.</w:t>
      </w:r>
    </w:p>
    <w:p w:rsidR="005F4F74" w:rsidRDefault="00B23A04" w:rsidP="005F4F74">
      <w:pPr>
        <w:tabs>
          <w:tab w:val="left" w:leader="underscore" w:pos="9639"/>
        </w:tabs>
        <w:spacing w:line="360" w:lineRule="auto"/>
        <w:ind w:left="-426"/>
      </w:pPr>
      <w:r>
        <w:t>Воспитательная</w:t>
      </w:r>
      <w:r w:rsidR="00E339E6" w:rsidRPr="00A13202">
        <w:t>:</w:t>
      </w:r>
      <w:r w:rsidR="005F4F74">
        <w:t xml:space="preserve"> В</w:t>
      </w:r>
      <w:r w:rsidR="00E2333F">
        <w:t>оспитывать умение слушать и слышать задание с первого раза, умение</w:t>
      </w:r>
      <w:r w:rsidR="005F4F74">
        <w:t xml:space="preserve"> работать коллективно и дружно, </w:t>
      </w:r>
      <w:r w:rsidR="00E2333F">
        <w:t>взаимодействуя друг с другом.</w:t>
      </w:r>
    </w:p>
    <w:p w:rsidR="00E339E6" w:rsidRPr="00A13202" w:rsidRDefault="006F0182" w:rsidP="006F0182">
      <w:pPr>
        <w:tabs>
          <w:tab w:val="left" w:leader="underscore" w:pos="9639"/>
        </w:tabs>
        <w:spacing w:line="360" w:lineRule="auto"/>
        <w:ind w:left="-426"/>
        <w:rPr>
          <w:b/>
        </w:rPr>
      </w:pPr>
      <w:r w:rsidRPr="00A13202">
        <w:br/>
      </w:r>
      <w:r w:rsidRPr="00A13202">
        <w:rPr>
          <w:b/>
        </w:rPr>
        <w:t>Оборудование и инвентарь:</w:t>
      </w:r>
      <w:r w:rsidR="00CB6B98">
        <w:rPr>
          <w:b/>
        </w:rPr>
        <w:t xml:space="preserve"> магнитная доска, карточки бабочки, цветочки ,циры, кукла.</w:t>
      </w:r>
      <w:r w:rsidR="00E339E6" w:rsidRPr="00A13202">
        <w:rPr>
          <w:b/>
        </w:rPr>
        <w:br/>
        <w:t xml:space="preserve">Подготовительная работа (детей, </w:t>
      </w:r>
      <w:r w:rsidRPr="00A13202">
        <w:rPr>
          <w:b/>
        </w:rPr>
        <w:t>воспитателя)</w:t>
      </w:r>
    </w:p>
    <w:p w:rsidR="00E339E6" w:rsidRPr="006F0182" w:rsidRDefault="00E339E6" w:rsidP="00E339E6">
      <w:pPr>
        <w:tabs>
          <w:tab w:val="left" w:leader="underscore" w:pos="9639"/>
        </w:tabs>
        <w:ind w:left="540"/>
        <w:jc w:val="center"/>
        <w:rPr>
          <w:b/>
          <w:sz w:val="28"/>
          <w:szCs w:val="28"/>
        </w:rPr>
      </w:pPr>
    </w:p>
    <w:p w:rsidR="00E339E6" w:rsidRDefault="006F0182" w:rsidP="00E339E6">
      <w:pPr>
        <w:tabs>
          <w:tab w:val="left" w:leader="underscore" w:pos="9639"/>
        </w:tabs>
        <w:ind w:left="540"/>
        <w:jc w:val="center"/>
        <w:rPr>
          <w:b/>
        </w:rPr>
      </w:pPr>
      <w:r>
        <w:rPr>
          <w:b/>
        </w:rPr>
        <w:t>Ход мероприятия</w:t>
      </w:r>
      <w:r w:rsidR="00E339E6" w:rsidRPr="00E22E72">
        <w:rPr>
          <w:b/>
        </w:rPr>
        <w:t>:</w:t>
      </w:r>
    </w:p>
    <w:p w:rsidR="005F4F74" w:rsidRDefault="005F4F74" w:rsidP="00E339E6">
      <w:pPr>
        <w:tabs>
          <w:tab w:val="left" w:leader="underscore" w:pos="9639"/>
        </w:tabs>
        <w:ind w:left="540"/>
        <w:jc w:val="center"/>
        <w:rPr>
          <w:b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1"/>
        <w:gridCol w:w="4999"/>
        <w:gridCol w:w="1911"/>
      </w:tblGrid>
      <w:tr w:rsidR="00E339E6" w:rsidRPr="00452703" w:rsidTr="006F0182">
        <w:tc>
          <w:tcPr>
            <w:tcW w:w="419" w:type="dxa"/>
            <w:shd w:val="clear" w:color="auto" w:fill="auto"/>
          </w:tcPr>
          <w:p w:rsidR="00E339E6" w:rsidRPr="00452703" w:rsidRDefault="00E339E6" w:rsidP="00E505A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52703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E339E6" w:rsidRPr="00452703" w:rsidRDefault="00E339E6" w:rsidP="00E505A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52703">
              <w:rPr>
                <w:b/>
              </w:rPr>
              <w:t xml:space="preserve">Структурные </w:t>
            </w:r>
          </w:p>
          <w:p w:rsidR="00E339E6" w:rsidRPr="00452703" w:rsidRDefault="00E339E6" w:rsidP="00E505A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52703">
              <w:rPr>
                <w:b/>
              </w:rPr>
              <w:t xml:space="preserve">Части досуга </w:t>
            </w:r>
          </w:p>
        </w:tc>
        <w:tc>
          <w:tcPr>
            <w:tcW w:w="4999" w:type="dxa"/>
            <w:shd w:val="clear" w:color="auto" w:fill="auto"/>
          </w:tcPr>
          <w:p w:rsidR="00E339E6" w:rsidRPr="00452703" w:rsidRDefault="00E339E6" w:rsidP="00E505A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52703">
              <w:rPr>
                <w:b/>
              </w:rPr>
              <w:t xml:space="preserve">Содержание деятельности </w:t>
            </w:r>
            <w:r w:rsidR="00790E88" w:rsidRPr="00452703">
              <w:rPr>
                <w:b/>
              </w:rPr>
              <w:t>педагога</w:t>
            </w:r>
          </w:p>
        </w:tc>
        <w:tc>
          <w:tcPr>
            <w:tcW w:w="1911" w:type="dxa"/>
            <w:shd w:val="clear" w:color="auto" w:fill="auto"/>
          </w:tcPr>
          <w:p w:rsidR="00E339E6" w:rsidRPr="00452703" w:rsidRDefault="00E339E6" w:rsidP="00E505A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52703">
              <w:rPr>
                <w:b/>
              </w:rPr>
              <w:t xml:space="preserve">Деятельность детей </w:t>
            </w:r>
          </w:p>
        </w:tc>
      </w:tr>
      <w:tr w:rsidR="005F4F74" w:rsidRPr="005F4F74" w:rsidTr="006F0182">
        <w:tc>
          <w:tcPr>
            <w:tcW w:w="419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  <w:r w:rsidRPr="005F4F74">
              <w:t>1</w:t>
            </w:r>
          </w:p>
        </w:tc>
        <w:tc>
          <w:tcPr>
            <w:tcW w:w="2551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</w:pPr>
            <w:r w:rsidRPr="005F4F74">
              <w:t>Организационное начало (организованный вход, построение, мотивация, вступительное слово)</w:t>
            </w:r>
          </w:p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4999" w:type="dxa"/>
            <w:shd w:val="clear" w:color="auto" w:fill="auto"/>
          </w:tcPr>
          <w:p w:rsidR="00107D62" w:rsidRPr="005F4F74" w:rsidRDefault="00107D62" w:rsidP="00107D62">
            <w:pPr>
              <w:shd w:val="clear" w:color="auto" w:fill="FFFFFF"/>
              <w:spacing w:after="135"/>
            </w:pPr>
            <w:r w:rsidRPr="005F4F74">
              <w:t xml:space="preserve">- В дремучем лесу, в темной чаще, </w:t>
            </w:r>
            <w:r w:rsidR="00CB6B98" w:rsidRPr="005F4F74">
              <w:t>в избушке на курьих ножках, живет</w:t>
            </w:r>
            <w:r w:rsidRPr="005F4F74">
              <w:t xml:space="preserve"> Баба-Яга. Прознала Баба-Яга про неземную красо</w:t>
            </w:r>
            <w:r w:rsidR="00CB6B98" w:rsidRPr="005F4F74">
              <w:t>ту да умения мои</w:t>
            </w:r>
            <w:r w:rsidRPr="005F4F74">
              <w:t xml:space="preserve"> и пр</w:t>
            </w:r>
            <w:r w:rsidR="00CB6B98" w:rsidRPr="005F4F74">
              <w:t>иказала гусям-лебедям утащить меня</w:t>
            </w:r>
            <w:r w:rsidRPr="005F4F74">
              <w:t xml:space="preserve"> к себе в лес и спрятать в избушке,</w:t>
            </w:r>
            <w:r w:rsidR="005E79FB" w:rsidRPr="005F4F74">
              <w:t xml:space="preserve"> чтобы ей</w:t>
            </w:r>
            <w:r w:rsidRPr="005F4F74">
              <w:t xml:space="preserve"> Бабе-Яге пироги пекла да щи с кашей варила.</w:t>
            </w:r>
          </w:p>
          <w:p w:rsidR="00107D62" w:rsidRPr="005F4F74" w:rsidRDefault="00107D62" w:rsidP="00107D62">
            <w:pPr>
              <w:shd w:val="clear" w:color="auto" w:fill="FFFFFF"/>
              <w:spacing w:after="135"/>
            </w:pPr>
            <w:r w:rsidRPr="005F4F74">
              <w:t>Давайте, ребята, выручать Василису Прекрасную.</w:t>
            </w:r>
          </w:p>
          <w:p w:rsidR="00107D62" w:rsidRPr="005F4F74" w:rsidRDefault="00107D62" w:rsidP="00107D62">
            <w:pPr>
              <w:shd w:val="clear" w:color="auto" w:fill="FFFFFF"/>
              <w:spacing w:after="135"/>
            </w:pPr>
            <w:r w:rsidRPr="005F4F74">
              <w:t>- Чтобы освободить Василису, нам нужно найти избушку Бабы-Яги, волшебный замок и ключик, который поможет его открыть.</w:t>
            </w:r>
          </w:p>
          <w:p w:rsidR="00107D62" w:rsidRPr="005F4F74" w:rsidRDefault="00107D62" w:rsidP="00107D62">
            <w:pPr>
              <w:shd w:val="clear" w:color="auto" w:fill="FFFFFF"/>
              <w:spacing w:after="135"/>
            </w:pPr>
            <w:r w:rsidRPr="005F4F74">
              <w:rPr>
                <w:bCs/>
              </w:rPr>
              <w:t>Интерактивная разминка</w:t>
            </w:r>
          </w:p>
          <w:p w:rsidR="00107D62" w:rsidRPr="005F4F74" w:rsidRDefault="00107D62" w:rsidP="00107D62">
            <w:pPr>
              <w:shd w:val="clear" w:color="auto" w:fill="FFFFFF"/>
              <w:spacing w:after="120" w:line="240" w:lineRule="atLeast"/>
            </w:pPr>
            <w:r w:rsidRPr="005F4F74">
              <w:t>Выходи честной народ,</w:t>
            </w:r>
            <w:r w:rsidRPr="005F4F74">
              <w:br/>
              <w:t>Отправляемся в поход.</w:t>
            </w:r>
            <w:r w:rsidRPr="005F4F74">
              <w:br/>
              <w:t>Смотрите, лужа впереди</w:t>
            </w:r>
            <w:r w:rsidRPr="005F4F74">
              <w:br/>
              <w:t>Ее нам нужно обойти (имитация «обходят» лужу)</w:t>
            </w:r>
            <w:r w:rsidRPr="005F4F74">
              <w:br/>
              <w:t>Теперь тропинка стала так узка,</w:t>
            </w:r>
            <w:r w:rsidRPr="005F4F74">
              <w:br/>
              <w:t>Что балансировать приходится слегка (идем на носочках, как по веревочке, руки в сторону).</w:t>
            </w:r>
            <w:r w:rsidRPr="005F4F74">
              <w:br/>
              <w:t>А вот глубокий и широкий ров, (показывают руками)</w:t>
            </w:r>
            <w:r w:rsidRPr="005F4F74">
              <w:br/>
            </w:r>
            <w:r w:rsidRPr="005F4F74">
              <w:lastRenderedPageBreak/>
              <w:t>И из него воды нам слышен рев (ш-ш-ш-ш)</w:t>
            </w:r>
            <w:r w:rsidRPr="005F4F74">
              <w:br/>
              <w:t>Как через ров мы перейдем?</w:t>
            </w:r>
            <w:r w:rsidRPr="005F4F74">
              <w:br/>
              <w:t>Ну, догадались вы? Конечно же, прыжком (прыгаем)</w:t>
            </w:r>
          </w:p>
          <w:p w:rsidR="00107D62" w:rsidRPr="005F4F74" w:rsidRDefault="00107D62" w:rsidP="00107D62">
            <w:pPr>
              <w:shd w:val="clear" w:color="auto" w:fill="FFFFFF"/>
              <w:spacing w:after="135"/>
            </w:pPr>
            <w:r w:rsidRPr="005F4F74">
              <w:t>Ну, вот мы и оказались  во владениях Бабы-Яги. Посмотрите, хитрая старуха, спрятала Василису в одном из домов, а чтобы узнать в каком, угадайте загадку.</w:t>
            </w:r>
          </w:p>
          <w:p w:rsidR="00107D62" w:rsidRPr="005F4F74" w:rsidRDefault="00107D62" w:rsidP="00107D62">
            <w:pPr>
              <w:shd w:val="clear" w:color="auto" w:fill="FFFFFF"/>
              <w:spacing w:after="135"/>
            </w:pPr>
            <w:r w:rsidRPr="005F4F74">
              <w:t xml:space="preserve">Этот домик не большой и не маленький, не </w:t>
            </w:r>
            <w:r w:rsidR="001D0847" w:rsidRPr="005F4F74">
              <w:t>зеленый и не оранжевый</w:t>
            </w:r>
            <w:r w:rsidRPr="005F4F74">
              <w:t>, у него шесть окон, но нет трубы, у него треугольная крыша.</w:t>
            </w:r>
          </w:p>
          <w:p w:rsidR="008E4EEF" w:rsidRPr="005F4F74" w:rsidRDefault="00107D62" w:rsidP="00107D62">
            <w:pPr>
              <w:shd w:val="clear" w:color="auto" w:fill="FFFFFF"/>
              <w:spacing w:after="135"/>
            </w:pPr>
            <w:r w:rsidRPr="005F4F74">
              <w:t>Вот мы и нашли с вами дом. Но коварная Баба-Яга заперла свой дом на замок. А замок тот спрятала на волшебной поляне. Будем внимательными, попробуем его отыскать. Вот волшебная поляна.</w:t>
            </w:r>
          </w:p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E339E6" w:rsidRPr="005F4F74" w:rsidRDefault="00E339E6" w:rsidP="001D0847">
            <w:pPr>
              <w:tabs>
                <w:tab w:val="left" w:leader="underscore" w:pos="9639"/>
              </w:tabs>
            </w:pPr>
          </w:p>
          <w:p w:rsidR="001D0847" w:rsidRPr="005F4F74" w:rsidRDefault="00CB6B98" w:rsidP="001D0847">
            <w:pPr>
              <w:tabs>
                <w:tab w:val="left" w:leader="underscore" w:pos="9639"/>
              </w:tabs>
            </w:pPr>
            <w:r w:rsidRPr="005F4F74">
              <w:t>Стоят в кругу</w:t>
            </w:r>
          </w:p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1D0847" w:rsidRPr="005F4F74" w:rsidRDefault="001D0847" w:rsidP="001D0847"/>
          <w:p w:rsidR="00FD5243" w:rsidRPr="005F4F74" w:rsidRDefault="005E79FB" w:rsidP="00FD5243">
            <w:pPr>
              <w:tabs>
                <w:tab w:val="left" w:pos="1305"/>
              </w:tabs>
            </w:pPr>
            <w:r w:rsidRPr="005F4F74">
              <w:t>Стоят в кругу</w:t>
            </w:r>
          </w:p>
          <w:p w:rsidR="00FD5243" w:rsidRPr="005F4F74" w:rsidRDefault="00FD5243" w:rsidP="00FD5243">
            <w:pPr>
              <w:tabs>
                <w:tab w:val="left" w:pos="1305"/>
              </w:tabs>
            </w:pPr>
          </w:p>
          <w:p w:rsidR="00FD5243" w:rsidRPr="005F4F74" w:rsidRDefault="00FD5243" w:rsidP="00FD5243">
            <w:pPr>
              <w:tabs>
                <w:tab w:val="left" w:pos="1305"/>
              </w:tabs>
            </w:pPr>
          </w:p>
          <w:p w:rsidR="00FD5243" w:rsidRPr="005F4F74" w:rsidRDefault="00FD5243" w:rsidP="00FD5243">
            <w:pPr>
              <w:tabs>
                <w:tab w:val="left" w:pos="1305"/>
              </w:tabs>
            </w:pPr>
          </w:p>
          <w:p w:rsidR="00FD5243" w:rsidRPr="005F4F74" w:rsidRDefault="00FD5243" w:rsidP="00FD5243">
            <w:pPr>
              <w:tabs>
                <w:tab w:val="left" w:pos="1305"/>
              </w:tabs>
            </w:pPr>
          </w:p>
        </w:tc>
      </w:tr>
      <w:tr w:rsidR="005F4F74" w:rsidRPr="005F4F74" w:rsidTr="006F0182">
        <w:tc>
          <w:tcPr>
            <w:tcW w:w="419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  <w:r w:rsidRPr="005F4F74"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</w:pPr>
            <w:r w:rsidRPr="005F4F74">
              <w:t>Основная часть</w:t>
            </w:r>
          </w:p>
          <w:p w:rsidR="00E339E6" w:rsidRPr="005F4F74" w:rsidRDefault="00E339E6" w:rsidP="00E505A8">
            <w:pPr>
              <w:tabs>
                <w:tab w:val="left" w:leader="underscore" w:pos="9639"/>
              </w:tabs>
            </w:pPr>
            <w:r w:rsidRPr="005F4F74">
              <w:t>( общеразвивающие упражнения,  игровые задания, подвижные игры)</w:t>
            </w:r>
          </w:p>
        </w:tc>
        <w:tc>
          <w:tcPr>
            <w:tcW w:w="4999" w:type="dxa"/>
            <w:shd w:val="clear" w:color="auto" w:fill="auto"/>
          </w:tcPr>
          <w:p w:rsidR="009850BB" w:rsidRPr="005F4F74" w:rsidRDefault="009850BB" w:rsidP="009850BB">
            <w:pPr>
              <w:shd w:val="clear" w:color="auto" w:fill="FFFFFF"/>
              <w:spacing w:after="135"/>
            </w:pP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rPr>
                <w:bCs/>
              </w:rPr>
              <w:t>Работа с разда</w:t>
            </w:r>
            <w:r w:rsidR="008E4EEF" w:rsidRPr="005F4F74">
              <w:rPr>
                <w:bCs/>
              </w:rPr>
              <w:t>точным материалом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Сколько цветов на поляне? (5)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 Посмотрите, сколько красивых бабочек вокруг?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Сколько их? (5)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Что можно сказать о количестве цветов и бабочек? (их поровну, цветов столько же, сколько и бабочек)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rPr>
                <w:bCs/>
              </w:rPr>
              <w:t>Выложить на раздаточном материале!!!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Выложите на первой полоске столько треугольников, сколько всего цветочков, на второй линейке выложите столько квадратов, сколько у нас на полянке бабочек.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 xml:space="preserve">- </w:t>
            </w:r>
            <w:r w:rsidR="00BB6AB8" w:rsidRPr="005F4F74">
              <w:t>По сколько геометрические фигуры</w:t>
            </w:r>
            <w:r w:rsidRPr="005F4F74">
              <w:t xml:space="preserve"> вы выложили у себя. (по 5)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Посмотрите, на полянку прилетела еще одна бабочка.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Как вы думаете, чего стало больше? (бабочек, больше чем цветов)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Сколько стало бабочек? (6)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На сколько бабочек больше, чем цветов? (на одну)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Как выдумаете, что надо сделать, чтобы цветов и бабочек стало поровну? (найти один цветок)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lastRenderedPageBreak/>
              <w:t xml:space="preserve">- По </w:t>
            </w:r>
            <w:r w:rsidR="005E79FB" w:rsidRPr="005F4F74">
              <w:t>сколько</w:t>
            </w:r>
            <w:r w:rsidRPr="005F4F74">
              <w:t xml:space="preserve"> цветов и бабочек стало на лесной полянке (по 6: 6 цветов, 6 бабочек).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rPr>
                <w:bCs/>
              </w:rPr>
              <w:t>Работа с раздаточным материалом!!!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Добавьте на первую полоску еще один треугольник.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Сколько стало треугольников? (6)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Чего больше квадратов или треугольников?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На сколько треугольников больше, чем квадратов? (на один)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Что нужно сделать, чтобы треугольников и квадратов стало поровну? (добавить еще один квадрат)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 xml:space="preserve">- По </w:t>
            </w:r>
            <w:r w:rsidR="005E79FB" w:rsidRPr="005F4F74">
              <w:t>сколько</w:t>
            </w:r>
            <w:r w:rsidRPr="005F4F74">
              <w:t xml:space="preserve"> квадратов и треугольников стало? (по 6: 6 квадратов, шесть треугольников)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На нашей полянке и перед вами на столе выложено по 6 предметов, которые обозначаются цифрой «6»</w:t>
            </w:r>
          </w:p>
          <w:p w:rsidR="009850BB" w:rsidRPr="005F4F74" w:rsidRDefault="009850BB" w:rsidP="009850BB">
            <w:pPr>
              <w:shd w:val="clear" w:color="auto" w:fill="FFFFFF"/>
              <w:spacing w:after="120" w:line="240" w:lineRule="atLeast"/>
            </w:pPr>
            <w:r w:rsidRPr="005F4F74">
              <w:t>Цифра 6-</w:t>
            </w:r>
            <w:r w:rsidRPr="005F4F74">
              <w:br/>
              <w:t>Дверной замочек</w:t>
            </w:r>
            <w:r w:rsidRPr="005F4F74">
              <w:br/>
              <w:t>Сверху крюк, внизу кружочек.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(картинка замочка с цифрой «6»).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Ой, ребята, это же тот волшебный замочек, который мы искали. Ребята, посмотрите, в нашем лесу растут грибы.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rPr>
                <w:bCs/>
              </w:rPr>
              <w:t>Физкультминутка</w:t>
            </w:r>
          </w:p>
          <w:p w:rsidR="009850BB" w:rsidRPr="005F4F74" w:rsidRDefault="009850BB" w:rsidP="009850BB">
            <w:pPr>
              <w:shd w:val="clear" w:color="auto" w:fill="FFFFFF"/>
              <w:spacing w:after="120" w:line="240" w:lineRule="atLeast"/>
            </w:pPr>
            <w:r w:rsidRPr="005F4F74">
              <w:t>Мы по лесу проходили (2р, Ходьба с высоким подниманием колен)</w:t>
            </w:r>
            <w:r w:rsidRPr="005F4F74">
              <w:br/>
              <w:t>И грибочки находили (2р, Наклоны вперед)</w:t>
            </w:r>
            <w:r w:rsidRPr="005F4F74">
              <w:br/>
              <w:t>Сыроежка под кустом </w:t>
            </w:r>
            <w:r w:rsidRPr="005F4F74">
              <w:br/>
              <w:t xml:space="preserve">Прикорнула под листом (полуприседания с поворотом </w:t>
            </w:r>
            <w:r w:rsidR="00487C08" w:rsidRPr="005F4F74">
              <w:t>вправо-влево</w:t>
            </w:r>
            <w:r w:rsidRPr="005F4F74">
              <w:t>)</w:t>
            </w:r>
            <w:r w:rsidRPr="005F4F74">
              <w:br/>
              <w:t>Под сосною два масленка</w:t>
            </w:r>
            <w:r w:rsidRPr="005F4F74">
              <w:br/>
              <w:t xml:space="preserve">На пенечке два опенка (Наклоны </w:t>
            </w:r>
            <w:r w:rsidR="00487C08" w:rsidRPr="005F4F74">
              <w:t>вправо-влево</w:t>
            </w:r>
            <w:r w:rsidRPr="005F4F74">
              <w:t>)</w:t>
            </w:r>
            <w:r w:rsidRPr="005F4F74">
              <w:br/>
              <w:t>Белый гриб под елкой</w:t>
            </w:r>
            <w:r w:rsidRPr="005F4F74">
              <w:br/>
              <w:t>Спрятался в иголках (Полное приседание)</w:t>
            </w:r>
            <w:r w:rsidRPr="005F4F74">
              <w:br/>
              <w:t>Спрятался в иголках (Полное приседание)</w:t>
            </w:r>
            <w:r w:rsidRPr="005F4F74">
              <w:br/>
              <w:t>Надо нам его сорвать</w:t>
            </w:r>
            <w:r w:rsidRPr="005F4F74">
              <w:br/>
              <w:t>И грибы пересчитать (прыжки)</w:t>
            </w:r>
            <w:r w:rsidRPr="005F4F74">
              <w:br/>
              <w:t>Дети кладут грибы в корзиночку.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Воспитатель по одному достает грибочки-муляжи из корзинки, дети вслух считают до 6. (Всего 6 грибов) Вот какая волшебная поляна, всех растений, насекомых на полянке по 6.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lastRenderedPageBreak/>
              <w:t>Ребята, а теперь нам надо найти ключ от замочка, а для того, чтобы его найти, надо выполнить задание Бабы-Яги. Захотела она для своих гусей- лебедей новые домики  построить. Вот вам палочки для постройки. Посчитайте, сколько их у каждого из вас? (6)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Каждый из вас должен выложить из этих палочек домик. Смотрите, выкладывайте аккуратно, чтобы Бабе-Яге домики понравились.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Из каких фигур состоит домик? (квадрат, треугольник)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- Сколько волшебных палочек мы для этого использовали? Какой цифрой обозначается это количество? (6)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Мы справились с заданием. Домики для гусей-лебедей готовы. Где же обещанный ключ? (Выкатывается круглая коробка с разрезными картинками-ключами). Но в ней не один ключ, а несколько. Нам надо подобрать нужный ключ к нашему замочку</w:t>
            </w:r>
            <w:r w:rsidRPr="005F4F74">
              <w:rPr>
                <w:bCs/>
              </w:rPr>
              <w:t xml:space="preserve"> Игра на развитие внимания «Найди свою половинку»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Детям раздаются разрезанные на две части половинки ключей. Задача найти как можно скорей свою пару.</w:t>
            </w:r>
          </w:p>
          <w:p w:rsidR="005E79FB" w:rsidRPr="005F4F74" w:rsidRDefault="005E79FB" w:rsidP="005E79FB">
            <w:pPr>
              <w:shd w:val="clear" w:color="auto" w:fill="FFFFFF"/>
              <w:spacing w:after="135"/>
            </w:pPr>
            <w:r w:rsidRPr="005F4F74">
              <w:t>Теперь нам надо освободить Василису, открываем его ключом и освобождаем Василису.  (Василиса - это кукла)</w:t>
            </w:r>
          </w:p>
          <w:p w:rsidR="009850BB" w:rsidRPr="005F4F74" w:rsidRDefault="009850BB" w:rsidP="009850BB">
            <w:pPr>
              <w:shd w:val="clear" w:color="auto" w:fill="FFFFFF"/>
              <w:spacing w:after="135"/>
            </w:pPr>
          </w:p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</w:p>
          <w:p w:rsidR="008E4EEF" w:rsidRPr="005F4F74" w:rsidRDefault="008E4EEF" w:rsidP="00E505A8">
            <w:pPr>
              <w:tabs>
                <w:tab w:val="left" w:leader="underscore" w:pos="9639"/>
              </w:tabs>
              <w:jc w:val="center"/>
            </w:pPr>
            <w:r w:rsidRPr="005F4F74">
              <w:t>Дети садятся на стульчики</w:t>
            </w: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  <w:r w:rsidRPr="005F4F74">
              <w:t>Дети стоят в кругу</w:t>
            </w: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  <w:r w:rsidRPr="005F4F74">
              <w:t>Дети сидят на стульчиках</w:t>
            </w:r>
          </w:p>
        </w:tc>
      </w:tr>
      <w:tr w:rsidR="005F4F74" w:rsidRPr="005F4F74" w:rsidTr="006F0182">
        <w:tc>
          <w:tcPr>
            <w:tcW w:w="419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  <w:r w:rsidRPr="005F4F74"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</w:pPr>
            <w:r w:rsidRPr="005F4F74">
              <w:t>Заключительная часть заключительное слово, подведение итогов,</w:t>
            </w:r>
            <w:r w:rsidRPr="005F4F74">
              <w:br/>
              <w:t>награждение)</w:t>
            </w:r>
          </w:p>
          <w:p w:rsidR="00E339E6" w:rsidRPr="005F4F74" w:rsidRDefault="00E339E6" w:rsidP="00E505A8">
            <w:pPr>
              <w:tabs>
                <w:tab w:val="left" w:leader="underscore" w:pos="9639"/>
              </w:tabs>
            </w:pPr>
          </w:p>
        </w:tc>
        <w:tc>
          <w:tcPr>
            <w:tcW w:w="4999" w:type="dxa"/>
            <w:shd w:val="clear" w:color="auto" w:fill="auto"/>
          </w:tcPr>
          <w:p w:rsidR="009850BB" w:rsidRPr="005F4F74" w:rsidRDefault="009850BB" w:rsidP="009850BB">
            <w:pPr>
              <w:shd w:val="clear" w:color="auto" w:fill="FFFFFF"/>
              <w:spacing w:after="135"/>
            </w:pPr>
            <w:r w:rsidRPr="005F4F74">
              <w:t>Молодцы, ребя</w:t>
            </w:r>
            <w:r w:rsidR="0052697B" w:rsidRPr="005F4F74">
              <w:t xml:space="preserve">та! Давайте вспомним, какие испытания нам пришлось пройти, чтобы помочь Василисе Прекрасной. </w:t>
            </w:r>
          </w:p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E339E6" w:rsidRPr="005F4F74" w:rsidRDefault="00E339E6" w:rsidP="00E505A8">
            <w:pPr>
              <w:tabs>
                <w:tab w:val="left" w:leader="underscore" w:pos="9639"/>
              </w:tabs>
              <w:jc w:val="center"/>
            </w:pPr>
          </w:p>
          <w:p w:rsidR="00BB6AB8" w:rsidRPr="005F4F74" w:rsidRDefault="00BB6AB8" w:rsidP="00E505A8">
            <w:pPr>
              <w:tabs>
                <w:tab w:val="left" w:leader="underscore" w:pos="9639"/>
              </w:tabs>
              <w:jc w:val="center"/>
            </w:pPr>
            <w:r w:rsidRPr="005F4F74">
              <w:t>Дети стоят</w:t>
            </w:r>
          </w:p>
        </w:tc>
      </w:tr>
    </w:tbl>
    <w:p w:rsidR="00E339E6" w:rsidRPr="005F4F74" w:rsidRDefault="00E339E6" w:rsidP="00E339E6">
      <w:pPr>
        <w:tabs>
          <w:tab w:val="left" w:leader="underscore" w:pos="9639"/>
        </w:tabs>
        <w:ind w:left="540"/>
        <w:jc w:val="center"/>
      </w:pPr>
    </w:p>
    <w:p w:rsidR="00E339E6" w:rsidRPr="005F4F74" w:rsidRDefault="00E339E6" w:rsidP="00E339E6">
      <w:pPr>
        <w:tabs>
          <w:tab w:val="left" w:leader="underscore" w:pos="9639"/>
        </w:tabs>
        <w:ind w:left="540"/>
        <w:jc w:val="center"/>
        <w:rPr>
          <w:b/>
        </w:rPr>
      </w:pPr>
    </w:p>
    <w:p w:rsidR="00E339E6" w:rsidRPr="005F4F74" w:rsidRDefault="00E339E6" w:rsidP="00E339E6">
      <w:pPr>
        <w:jc w:val="center"/>
        <w:rPr>
          <w:b/>
        </w:rPr>
      </w:pPr>
    </w:p>
    <w:p w:rsidR="00E339E6" w:rsidRPr="005F4F74" w:rsidRDefault="00E339E6"/>
    <w:p w:rsidR="006A1721" w:rsidRPr="005F4F74" w:rsidRDefault="006A1721"/>
    <w:p w:rsidR="006A1721" w:rsidRPr="005F4F74" w:rsidRDefault="006A1721"/>
    <w:p w:rsidR="005F4F74" w:rsidRDefault="005F4F74" w:rsidP="005F4F74">
      <w:pPr>
        <w:jc w:val="center"/>
      </w:pPr>
    </w:p>
    <w:p w:rsidR="005F4F74" w:rsidRDefault="005F4F74" w:rsidP="005F4F74">
      <w:pPr>
        <w:jc w:val="center"/>
      </w:pPr>
    </w:p>
    <w:p w:rsidR="005F4F74" w:rsidRDefault="005F4F74" w:rsidP="005F4F74">
      <w:pPr>
        <w:jc w:val="center"/>
      </w:pPr>
    </w:p>
    <w:p w:rsidR="005F4F74" w:rsidRDefault="005F4F74" w:rsidP="005F4F74">
      <w:pPr>
        <w:jc w:val="center"/>
      </w:pPr>
    </w:p>
    <w:p w:rsidR="005F4F74" w:rsidRDefault="005F4F74" w:rsidP="005F4F74">
      <w:pPr>
        <w:jc w:val="center"/>
      </w:pPr>
    </w:p>
    <w:p w:rsidR="005E79FB" w:rsidRPr="005F4F74" w:rsidRDefault="006A1721" w:rsidP="005F4F74">
      <w:pPr>
        <w:jc w:val="center"/>
      </w:pPr>
      <w:bookmarkStart w:id="0" w:name="_GoBack"/>
      <w:bookmarkEnd w:id="0"/>
      <w:r w:rsidRPr="005F4F74">
        <w:lastRenderedPageBreak/>
        <w:t>Литература:</w:t>
      </w:r>
    </w:p>
    <w:p w:rsidR="005E79FB" w:rsidRPr="005F4F74" w:rsidRDefault="0052697B" w:rsidP="005F4F74">
      <w:pPr>
        <w:pStyle w:val="a3"/>
        <w:numPr>
          <w:ilvl w:val="0"/>
          <w:numId w:val="4"/>
        </w:numPr>
        <w:spacing w:line="276" w:lineRule="auto"/>
      </w:pPr>
      <w:r w:rsidRPr="005F4F74">
        <w:t>Нищева Н.В.</w:t>
      </w:r>
    </w:p>
    <w:p w:rsidR="006A1721" w:rsidRPr="005F4F74" w:rsidRDefault="005E79FB" w:rsidP="005F4F74">
      <w:pPr>
        <w:pStyle w:val="a3"/>
        <w:numPr>
          <w:ilvl w:val="0"/>
          <w:numId w:val="4"/>
        </w:numPr>
        <w:spacing w:line="276" w:lineRule="auto"/>
      </w:pPr>
      <w:r w:rsidRPr="005F4F74">
        <w:t>Интернет ресурсы</w:t>
      </w:r>
    </w:p>
    <w:p w:rsidR="005E79FB" w:rsidRPr="005F4F74" w:rsidRDefault="005E79FB" w:rsidP="005F4F74">
      <w:pPr>
        <w:pStyle w:val="a3"/>
        <w:spacing w:line="276" w:lineRule="auto"/>
      </w:pPr>
    </w:p>
    <w:p w:rsidR="006A1721" w:rsidRPr="005F4F74" w:rsidRDefault="006A1721" w:rsidP="006A1721"/>
    <w:sectPr w:rsidR="006A1721" w:rsidRPr="005F4F74" w:rsidSect="00C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131"/>
    <w:multiLevelType w:val="hybridMultilevel"/>
    <w:tmpl w:val="D712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77B5"/>
    <w:multiLevelType w:val="hybridMultilevel"/>
    <w:tmpl w:val="670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1AE0"/>
    <w:multiLevelType w:val="hybridMultilevel"/>
    <w:tmpl w:val="1F9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C6154"/>
    <w:multiLevelType w:val="hybridMultilevel"/>
    <w:tmpl w:val="06E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121E6"/>
    <w:rsid w:val="000451E2"/>
    <w:rsid w:val="00107D62"/>
    <w:rsid w:val="001843CA"/>
    <w:rsid w:val="001D0847"/>
    <w:rsid w:val="001F07DE"/>
    <w:rsid w:val="001F0D48"/>
    <w:rsid w:val="00487C08"/>
    <w:rsid w:val="004A6338"/>
    <w:rsid w:val="0052697B"/>
    <w:rsid w:val="00540DF0"/>
    <w:rsid w:val="005E79FB"/>
    <w:rsid w:val="005F4F74"/>
    <w:rsid w:val="006A1721"/>
    <w:rsid w:val="006B6A2C"/>
    <w:rsid w:val="006F0182"/>
    <w:rsid w:val="00790E88"/>
    <w:rsid w:val="008E4EEF"/>
    <w:rsid w:val="00923A5D"/>
    <w:rsid w:val="009850BB"/>
    <w:rsid w:val="00A13202"/>
    <w:rsid w:val="00B20B08"/>
    <w:rsid w:val="00B23A04"/>
    <w:rsid w:val="00BA495F"/>
    <w:rsid w:val="00BB6AB8"/>
    <w:rsid w:val="00CA4376"/>
    <w:rsid w:val="00CB6B98"/>
    <w:rsid w:val="00D85706"/>
    <w:rsid w:val="00D97D12"/>
    <w:rsid w:val="00E121E6"/>
    <w:rsid w:val="00E2333F"/>
    <w:rsid w:val="00E339E6"/>
    <w:rsid w:val="00E42B04"/>
    <w:rsid w:val="00FD5243"/>
    <w:rsid w:val="00FE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rsid w:val="00E339E6"/>
    <w:pPr>
      <w:widowControl w:val="0"/>
      <w:suppressAutoHyphens/>
      <w:autoSpaceDE w:val="0"/>
      <w:jc w:val="center"/>
    </w:pPr>
    <w:rPr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6A1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F4F74"/>
    <w:rPr>
      <w:color w:val="0000FF" w:themeColor="hyperlink"/>
      <w:u w:val="single"/>
    </w:rPr>
  </w:style>
  <w:style w:type="paragraph" w:styleId="a7">
    <w:name w:val="No Spacing"/>
    <w:uiPriority w:val="1"/>
    <w:qFormat/>
    <w:rsid w:val="005F4F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25sibiryach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3A0A-7A8B-4FDF-B4C1-01C2B83E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2020-02-24T06:19:00Z</cp:lastPrinted>
  <dcterms:created xsi:type="dcterms:W3CDTF">2019-08-23T07:24:00Z</dcterms:created>
  <dcterms:modified xsi:type="dcterms:W3CDTF">2022-04-05T08:52:00Z</dcterms:modified>
</cp:coreProperties>
</file>