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01" w:rsidRDefault="00D10901" w:rsidP="0083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901" w:rsidRDefault="000448B6" w:rsidP="005E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48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29675" cy="6242887"/>
            <wp:effectExtent l="0" t="0" r="0" b="0"/>
            <wp:docPr id="1" name="Рисунок 1" descr="C:\Users\Сибирячок\Desktop\20170629_10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бирячок\Desktop\20170629_103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542" cy="62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4864" w:rsidRDefault="00754864" w:rsidP="005E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864" w:rsidRDefault="00754864" w:rsidP="005E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864" w:rsidRDefault="00754864" w:rsidP="005E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864" w:rsidRDefault="00754864" w:rsidP="005E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2694"/>
        <w:gridCol w:w="2976"/>
      </w:tblGrid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976" w:type="dxa"/>
          </w:tcPr>
          <w:p w:rsidR="004A5E62" w:rsidRPr="004A5E62" w:rsidRDefault="00754864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976" w:type="dxa"/>
          </w:tcPr>
          <w:p w:rsidR="004A5E62" w:rsidRPr="004A5E62" w:rsidRDefault="00754864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193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754864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100</w:t>
            </w:r>
            <w:r w:rsid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754864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/100</w:t>
            </w:r>
            <w:r w:rsid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 / 17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/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 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/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одного воспитанника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</w:t>
            </w:r>
          </w:p>
        </w:tc>
        <w:tc>
          <w:tcPr>
            <w:tcW w:w="2976" w:type="dxa"/>
          </w:tcPr>
          <w:p w:rsidR="004A5E62" w:rsidRPr="00832025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976" w:type="dxa"/>
          </w:tcPr>
          <w:p w:rsidR="004A5E62" w:rsidRPr="00BF4B7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4B72" w:rsidRPr="00BF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численности педагогических работников, имеющих высшее образование</w:t>
            </w:r>
          </w:p>
        </w:tc>
        <w:tc>
          <w:tcPr>
            <w:tcW w:w="2694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BF4B7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52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94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BF4B7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 / 52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94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477CE7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/48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94" w:type="dxa"/>
          </w:tcPr>
          <w:p w:rsidR="004A5E62" w:rsidRPr="004A5E62" w:rsidRDefault="00252676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47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4" w:type="dxa"/>
          </w:tcPr>
          <w:p w:rsidR="004A5E62" w:rsidRPr="004A5E62" w:rsidRDefault="004A5E62" w:rsidP="00252676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%</w:t>
            </w:r>
          </w:p>
        </w:tc>
        <w:tc>
          <w:tcPr>
            <w:tcW w:w="2976" w:type="dxa"/>
          </w:tcPr>
          <w:p w:rsidR="004A5E62" w:rsidRPr="004A5E62" w:rsidRDefault="00477CE7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/66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52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еловек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477CE7" w:rsidP="00477CE7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11 / 38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477CE7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/ 28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составляет: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человек/ %</w:t>
            </w:r>
          </w:p>
        </w:tc>
        <w:tc>
          <w:tcPr>
            <w:tcW w:w="2976" w:type="dxa"/>
          </w:tcPr>
          <w:p w:rsidR="004A5E62" w:rsidRPr="004A5E62" w:rsidRDefault="00534DE0" w:rsidP="00477CE7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100%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76" w:type="dxa"/>
          </w:tcPr>
          <w:p w:rsidR="004A5E62" w:rsidRPr="004A5E62" w:rsidRDefault="00534DE0" w:rsidP="00534DE0">
            <w:pPr>
              <w:spacing w:before="91" w:after="9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7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</w:t>
            </w:r>
            <w:r w:rsidR="00BF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BF5D35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="0047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BF5D35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/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BF5D35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/ 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77CE7" w:rsidRDefault="00477CE7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534DE0" w:rsidRPr="00477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/ 100 </w:t>
            </w:r>
            <w:r w:rsidR="004A5E62" w:rsidRPr="00477C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%</w:t>
            </w:r>
          </w:p>
        </w:tc>
        <w:tc>
          <w:tcPr>
            <w:tcW w:w="2976" w:type="dxa"/>
          </w:tcPr>
          <w:p w:rsidR="004A5E62" w:rsidRPr="004A5E62" w:rsidRDefault="00BF4B7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26CCC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477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126CCC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94" w:type="dxa"/>
          </w:tcPr>
          <w:p w:rsidR="004A5E62" w:rsidRPr="004A5E62" w:rsidRDefault="00534DE0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E62"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976" w:type="dxa"/>
          </w:tcPr>
          <w:p w:rsidR="004A5E62" w:rsidRPr="004A5E62" w:rsidRDefault="004A5E62" w:rsidP="00534DE0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34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7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да\нет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да\нет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нет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 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 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 кв. м / 6 кв. м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219 кв. м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A5E62" w:rsidRPr="004A5E62" w:rsidTr="004A5E62">
        <w:tc>
          <w:tcPr>
            <w:tcW w:w="851" w:type="dxa"/>
          </w:tcPr>
          <w:p w:rsidR="004A5E62" w:rsidRPr="004A5E62" w:rsidRDefault="004A5E62" w:rsidP="004A5E62">
            <w:pPr>
              <w:spacing w:before="91" w:after="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512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94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 нет</w:t>
            </w:r>
          </w:p>
        </w:tc>
        <w:tc>
          <w:tcPr>
            <w:tcW w:w="2976" w:type="dxa"/>
          </w:tcPr>
          <w:p w:rsidR="004A5E62" w:rsidRPr="004A5E62" w:rsidRDefault="004A5E62" w:rsidP="004A5E62">
            <w:pPr>
              <w:spacing w:before="91" w:after="91"/>
              <w:ind w:firstLine="36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4A5E62" w:rsidRPr="004A5E62" w:rsidRDefault="004A5E62" w:rsidP="004A5E62">
      <w:pPr>
        <w:rPr>
          <w:rFonts w:ascii="Times New Roman" w:hAnsi="Times New Roman" w:cs="Times New Roman"/>
          <w:sz w:val="28"/>
          <w:szCs w:val="28"/>
        </w:rPr>
      </w:pPr>
    </w:p>
    <w:p w:rsidR="004A5E62" w:rsidRPr="004A5E62" w:rsidRDefault="004A5E62" w:rsidP="004A5E62">
      <w:pPr>
        <w:rPr>
          <w:rFonts w:ascii="Times New Roman" w:hAnsi="Times New Roman" w:cs="Times New Roman"/>
          <w:sz w:val="28"/>
          <w:szCs w:val="28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t>Отчет по результатам самообследования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дошкольного образовательного бюджетного учреждения «Детский сад № 25 «Сибирячок» комбинированного вида»</w:t>
      </w:r>
    </w:p>
    <w:p w:rsidR="004A5E62" w:rsidRPr="004A5E62" w:rsidRDefault="00126CCC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 1 ию</w:t>
      </w:r>
      <w:r w:rsidR="00477CE7">
        <w:rPr>
          <w:rFonts w:ascii="Times New Roman" w:eastAsiaTheme="minorEastAsia" w:hAnsi="Times New Roman"/>
          <w:b/>
          <w:sz w:val="28"/>
          <w:szCs w:val="28"/>
          <w:lang w:eastAsia="ru-RU"/>
        </w:rPr>
        <w:t>ня 2017</w:t>
      </w:r>
      <w:r w:rsidR="004A5E62"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года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Приказами Минобрнауки России от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14.06.2013 № 462 «Об утверждении Порядка  проведения самообследования образовательной организацией» и от 10.12.2013  №</w:t>
      </w:r>
      <w:r w:rsidR="00534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1324 «Об утверждении показателей деятельности образовательной организации, подлежащей самообследованию»</w:t>
      </w:r>
      <w:r w:rsidR="00534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в период с 01.08.2015  по 01.07.2016</w:t>
      </w:r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проведено самообследование и сформирован  отчет о деятельности у</w:t>
      </w:r>
      <w:r w:rsidR="00F211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чреждения  по состоянию на 01.07</w:t>
      </w:r>
      <w:r w:rsidR="00534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.2016</w:t>
      </w:r>
      <w:r w:rsidRPr="004A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Информационная справка: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Полное наименование учреждения: муниципальное дошкольное образовательное бюджетное учреждение «Детский сад № 25 «Сибирячок» комбинированного вида» открыто в 1981 году.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Официальное сокращенное наименование учреждения: МДОБУ «Детский сад № 25».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Место нахождения и почтовый адрес: Россия, 662610, Красноярский край, г. Минусинск, проезд Сафьяновых, 20,  тел (391 32) 2-68-29, </w:t>
      </w:r>
      <w:r w:rsidRPr="004A5E62">
        <w:rPr>
          <w:rFonts w:ascii="Times New Roman" w:eastAsiaTheme="minorEastAsia" w:hAnsi="Times New Roman"/>
          <w:sz w:val="28"/>
          <w:szCs w:val="28"/>
          <w:lang w:val="en-US" w:eastAsia="ru-RU"/>
        </w:rPr>
        <w:t>E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4A5E62">
        <w:rPr>
          <w:rFonts w:ascii="Times New Roman" w:eastAsiaTheme="minorEastAsia" w:hAnsi="Times New Roman"/>
          <w:sz w:val="28"/>
          <w:szCs w:val="28"/>
          <w:lang w:val="en-US" w:eastAsia="ru-RU"/>
        </w:rPr>
        <w:t>mail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:  </w:t>
      </w:r>
      <w:hyperlink r:id="rId8" w:history="1"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ds</w:t>
        </w:r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25@</w:t>
        </w:r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uo</w:t>
        </w:r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minusinsk</w:t>
        </w:r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A5E62">
          <w:rPr>
            <w:rFonts w:ascii="Times New Roman" w:eastAsiaTheme="minorEastAsia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477CE7" w:rsidRPr="00490CA3" w:rsidRDefault="004A5E62" w:rsidP="00490CA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>Учредитель: Управление образования администрации города Минусинска (руководитель – Наталья Викторовна Фролова).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Общая характеристика дошкольного образовательного учреждения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>Здание детского сада типовое, двухэтажное.  Вблизи детского сада расположены: МАОУ «Гимназия № 1»,  М</w:t>
      </w:r>
      <w:r w:rsidR="00534D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6CE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 xml:space="preserve">У «Детский сад № 23», МДОБУ «Детский сад № 5»,  </w:t>
      </w:r>
      <w:r w:rsidR="00216CEB">
        <w:rPr>
          <w:rFonts w:ascii="Times New Roman" w:eastAsia="Times New Roman" w:hAnsi="Times New Roman"/>
          <w:sz w:val="28"/>
          <w:szCs w:val="28"/>
          <w:lang w:eastAsia="ru-RU"/>
        </w:rPr>
        <w:t>МДОБУ «Детский сад № 1</w:t>
      </w:r>
      <w:r w:rsidR="00216CEB" w:rsidRPr="004A5E62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 xml:space="preserve">ФСЦ «Южный» . 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Учреждение функционирует с сентября 1981 года. </w:t>
      </w:r>
      <w:r w:rsidRPr="004A5E62">
        <w:rPr>
          <w:rFonts w:ascii="Times New Roman" w:eastAsia="Times New Roman" w:hAnsi="Times New Roman"/>
          <w:sz w:val="28"/>
          <w:szCs w:val="28"/>
          <w:lang w:eastAsia="ru-RU"/>
        </w:rPr>
        <w:t>Руководит дошкольным учреждением   Семкина Римма Анатольевна.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В 2013 году открылась новая  11 группа «Рябинка».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Возраст детей, посещающих дошкольное учреждение, от 2 до 7 лет. Комплектуются возрастные группы: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2 до 3 лет – первая младшая;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3 до 4 лет – вторая младшая;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4 до 5 лет – средняя группа;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5 до 6 лет – старшая группа;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от 6 до 7 лет – подготовительная к школе группа.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Режим работы: пятидневная рабочая неделя, с 7-00 до 19-00 часов.  </w:t>
      </w:r>
    </w:p>
    <w:p w:rsidR="004A5E62" w:rsidRPr="004A5E62" w:rsidRDefault="004A5E62" w:rsidP="004A5E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5E62">
        <w:rPr>
          <w:rFonts w:ascii="Times New Roman" w:hAnsi="Times New Roman"/>
          <w:sz w:val="28"/>
          <w:szCs w:val="28"/>
        </w:rPr>
        <w:t>Время пребывания детей – 12-часовое.</w:t>
      </w:r>
    </w:p>
    <w:p w:rsidR="004A5E62" w:rsidRPr="004A5E62" w:rsidRDefault="004E3771" w:rsidP="004A5E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4A5E62" w:rsidRPr="004A5E62">
        <w:rPr>
          <w:rFonts w:ascii="Times New Roman" w:hAnsi="Times New Roman"/>
          <w:sz w:val="28"/>
          <w:szCs w:val="28"/>
        </w:rPr>
        <w:t xml:space="preserve"> учебном году в МДОБУ «Детский сад № </w:t>
      </w:r>
      <w:r w:rsidR="00216CEB">
        <w:rPr>
          <w:rFonts w:ascii="Times New Roman" w:hAnsi="Times New Roman"/>
          <w:sz w:val="28"/>
          <w:szCs w:val="28"/>
        </w:rPr>
        <w:t>2</w:t>
      </w:r>
      <w:r w:rsidR="004A5E62" w:rsidRPr="004A5E62">
        <w:rPr>
          <w:rFonts w:ascii="Times New Roman" w:hAnsi="Times New Roman"/>
          <w:sz w:val="28"/>
          <w:szCs w:val="28"/>
        </w:rPr>
        <w:t>5 «</w:t>
      </w:r>
      <w:r w:rsidR="00216CEB">
        <w:rPr>
          <w:rFonts w:ascii="Times New Roman" w:hAnsi="Times New Roman"/>
          <w:sz w:val="28"/>
          <w:szCs w:val="28"/>
        </w:rPr>
        <w:t>Сибирячок</w:t>
      </w:r>
      <w:r w:rsidR="004A5E62" w:rsidRPr="004A5E62">
        <w:rPr>
          <w:rFonts w:ascii="Times New Roman" w:hAnsi="Times New Roman"/>
          <w:sz w:val="28"/>
          <w:szCs w:val="28"/>
        </w:rPr>
        <w:t>» функционировало 11 групп: 1 первая млад</w:t>
      </w:r>
      <w:r w:rsidR="00216CEB">
        <w:rPr>
          <w:rFonts w:ascii="Times New Roman" w:hAnsi="Times New Roman"/>
          <w:sz w:val="28"/>
          <w:szCs w:val="28"/>
        </w:rPr>
        <w:t>шая, 2 вторые младшие группы, 2 сре</w:t>
      </w:r>
      <w:r>
        <w:rPr>
          <w:rFonts w:ascii="Times New Roman" w:hAnsi="Times New Roman"/>
          <w:sz w:val="28"/>
          <w:szCs w:val="28"/>
        </w:rPr>
        <w:t>дние группы, 2 старшие группы, 4</w:t>
      </w:r>
      <w:r w:rsidR="00216CEB">
        <w:rPr>
          <w:rFonts w:ascii="Times New Roman" w:hAnsi="Times New Roman"/>
          <w:sz w:val="28"/>
          <w:szCs w:val="28"/>
        </w:rPr>
        <w:t xml:space="preserve"> подготовительных к школе группы</w:t>
      </w:r>
      <w:r w:rsidR="004A5E62" w:rsidRPr="004A5E62">
        <w:rPr>
          <w:rFonts w:ascii="Times New Roman" w:hAnsi="Times New Roman"/>
          <w:sz w:val="28"/>
          <w:szCs w:val="28"/>
        </w:rPr>
        <w:t>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В детском саду функционируют: методический кабинет, музыкальный зал, спортивный зал, кабинет педагога – психолога, 2 кабинета учителей - логопедов,  мини-музей «Русская изба», медицинский кабинет, процедурный кабинет,  спортивная площадка, уголок леса, цветники.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025" w:rsidRDefault="00832025" w:rsidP="004A5E6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A3" w:rsidRDefault="00490CA3" w:rsidP="004A5E6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CA3" w:rsidRDefault="00490CA3" w:rsidP="004A5E6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E62" w:rsidRPr="004A5E62" w:rsidRDefault="004A5E62" w:rsidP="004A5E62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Нормативное обеспечение образовательной деятельности ДОУ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Воспитательно-образовательная деятельность учреждения регламентируется Законом РФ «Об образовании»</w:t>
      </w:r>
      <w:r w:rsidRPr="004A5E6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 29 декабря  2012 г.  N 273-ФЗ  «Об  образовании  в  Российской    Федерации»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  <w:r w:rsidRPr="004A5E62">
        <w:rPr>
          <w:rFonts w:ascii="Times New Roman" w:eastAsiaTheme="minorEastAsia" w:hAnsi="Times New Roman"/>
          <w:bCs/>
          <w:sz w:val="28"/>
          <w:szCs w:val="28"/>
          <w:lang w:eastAsia="ru-RU"/>
        </w:rPr>
        <w:t>приказом Министерства образования и науки РФ от 30 августа 2013 г. N 2 «Об утверждении Порядка организации и осуществления образовательной деятельности по основным общеобразовательным программам</w:t>
      </w:r>
      <w:r w:rsidR="00216CE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4A5E6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 образовательным программам дошкольного образования», 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>Федеральным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государственным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образовательным стандартом дошкольного образования,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утвержденны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>е приказом  Минобрнауки РФ от 17.10.2013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>№ 1155 (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зарегистрирован Минюстом России 14 ноября 2013 г. № 3084)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МДОБУ «Детский сад № 25» осуществляет свою деятельность на основании</w:t>
      </w:r>
    </w:p>
    <w:p w:rsidR="004A5E62" w:rsidRPr="00216CEB" w:rsidRDefault="00216CEB" w:rsidP="0021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5E62" w:rsidRPr="004A5E62">
        <w:rPr>
          <w:rFonts w:ascii="Times New Roman" w:hAnsi="Times New Roman"/>
          <w:b/>
          <w:sz w:val="28"/>
          <w:szCs w:val="28"/>
        </w:rPr>
        <w:t>Устава,</w:t>
      </w:r>
      <w:r w:rsidR="004A5E62" w:rsidRPr="004A5E62">
        <w:rPr>
          <w:rFonts w:ascii="Times New Roman" w:hAnsi="Times New Roman"/>
          <w:sz w:val="28"/>
          <w:szCs w:val="28"/>
        </w:rPr>
        <w:t xml:space="preserve"> принятого постановлением Администрации города Минусинска от </w:t>
      </w:r>
      <w:r w:rsidR="004E37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08.12.2015 </w:t>
      </w:r>
      <w:r w:rsidR="004A5E62" w:rsidRPr="004A5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E3771">
        <w:rPr>
          <w:rFonts w:ascii="Times New Roman" w:eastAsia="Times New Roman" w:hAnsi="Times New Roman" w:cs="Times New Roman"/>
          <w:sz w:val="28"/>
          <w:szCs w:val="28"/>
          <w:lang w:eastAsia="ar-SA"/>
        </w:rPr>
        <w:t>АГ - 2362</w:t>
      </w:r>
      <w:r w:rsidR="004A5E62" w:rsidRPr="004A5E62">
        <w:rPr>
          <w:rFonts w:ascii="Times New Roman" w:eastAsia="Times New Roman" w:hAnsi="Times New Roman" w:cs="Times New Roman"/>
          <w:sz w:val="28"/>
          <w:szCs w:val="28"/>
          <w:lang w:eastAsia="ar-SA"/>
        </w:rPr>
        <w:t>-п.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E62" w:rsidRPr="004A5E62" w:rsidRDefault="004A5E62" w:rsidP="004A5E62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E62">
        <w:rPr>
          <w:rFonts w:ascii="Times New Roman" w:hAnsi="Times New Roman"/>
          <w:b/>
          <w:sz w:val="28"/>
          <w:szCs w:val="28"/>
        </w:rPr>
        <w:t>Лицензии</w:t>
      </w:r>
      <w:r w:rsidRPr="004A5E62">
        <w:rPr>
          <w:rFonts w:ascii="Times New Roman" w:hAnsi="Times New Roman"/>
          <w:sz w:val="28"/>
          <w:szCs w:val="28"/>
        </w:rPr>
        <w:t xml:space="preserve"> на право ведения образовательной деятельности</w:t>
      </w:r>
      <w:r w:rsidRPr="004A5E62">
        <w:rPr>
          <w:rFonts w:ascii="Times New Roman" w:hAnsi="Times New Roman"/>
          <w:b/>
          <w:sz w:val="28"/>
          <w:szCs w:val="28"/>
        </w:rPr>
        <w:t xml:space="preserve"> (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ar-SA"/>
        </w:rPr>
        <w:t>№ 5463-л от 15 июня 2011 г., выданная министерством образования и науки Красноярского края</w:t>
      </w:r>
      <w:r w:rsidRPr="004A5E62">
        <w:rPr>
          <w:rFonts w:ascii="Times New Roman" w:hAnsi="Times New Roman"/>
          <w:sz w:val="28"/>
          <w:szCs w:val="28"/>
        </w:rPr>
        <w:t>).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Программы, реализуемые в ДОУ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Основные образовательные программы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Содержание воспитательно-образовательного процесса в МДОБУ «Детский сад № 25» определяется: основ</w:t>
      </w:r>
      <w:r w:rsidR="00216CEB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ной образовательной программой  </w:t>
      </w: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МДОБУ «Детский сад № 25», которая составлена на основе Федерального  государственного образовательного стандарта дошкольной организации (приказ Минобрнауки России от 17 октября 2013 г. № 1135, зарегистрирован Минюстом России 14 ноября 2013 г. № 3084)</w:t>
      </w:r>
      <w:r w:rsidR="004E377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E3771" w:rsidRPr="004A5E62" w:rsidRDefault="004E3771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Адаптированной основной образовательной программой коррекционно-развивающей работы в группах компенсирующей направленности для детей с тяжелыми нарушениями речи.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90CA3" w:rsidRPr="004A5E62" w:rsidRDefault="00490CA3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widowControl w:val="0"/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Анализ контингента воспитанников</w:t>
      </w:r>
    </w:p>
    <w:p w:rsidR="004A5E62" w:rsidRPr="004A5E62" w:rsidRDefault="004A5E62" w:rsidP="004A5E62">
      <w:pPr>
        <w:widowControl w:val="0"/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и наполняемость групп</w:t>
      </w:r>
    </w:p>
    <w:p w:rsidR="004A5E62" w:rsidRPr="004A5E62" w:rsidRDefault="004A5E62" w:rsidP="004A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 – 11, из них групп раннего возраста -1, общеразвивающих – 7, логопедических – 3.</w:t>
      </w:r>
    </w:p>
    <w:p w:rsidR="004A5E62" w:rsidRPr="004A5E62" w:rsidRDefault="004A5E62" w:rsidP="004A5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06"/>
        <w:gridCol w:w="7371"/>
      </w:tblGrid>
      <w:tr w:rsidR="004A5E62" w:rsidRPr="004A5E62" w:rsidTr="004A5E62">
        <w:trPr>
          <w:trHeight w:val="411"/>
        </w:trPr>
        <w:tc>
          <w:tcPr>
            <w:tcW w:w="6374" w:type="dxa"/>
            <w:gridSpan w:val="2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Группы общеразвивающей направленности:</w:t>
            </w:r>
          </w:p>
          <w:p w:rsidR="004A5E62" w:rsidRPr="004A5E62" w:rsidRDefault="004A5E62" w:rsidP="004A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4A5E62" w:rsidRPr="004A5E62" w:rsidRDefault="00400A2D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2016-2017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4A5E62" w:rsidRPr="004A5E62" w:rsidTr="004A5E62">
        <w:trPr>
          <w:trHeight w:val="216"/>
        </w:trPr>
        <w:tc>
          <w:tcPr>
            <w:tcW w:w="568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ru-RU"/>
              </w:rPr>
              <w:t>1</w:t>
            </w: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06" w:type="dxa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2  до 3 лет</w:t>
            </w:r>
          </w:p>
        </w:tc>
        <w:tc>
          <w:tcPr>
            <w:tcW w:w="7371" w:type="dxa"/>
          </w:tcPr>
          <w:p w:rsidR="004A5E62" w:rsidRPr="004A5E62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1/2</w:t>
            </w:r>
            <w:r w:rsidR="004E377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</w:p>
        </w:tc>
      </w:tr>
      <w:tr w:rsidR="004A5E62" w:rsidRPr="004A5E62" w:rsidTr="004A5E62">
        <w:tc>
          <w:tcPr>
            <w:tcW w:w="568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2.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3.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4.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6" w:type="dxa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3 до 4 лет</w:t>
            </w:r>
          </w:p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4 до 5 лет</w:t>
            </w:r>
          </w:p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5 до 6 лет</w:t>
            </w:r>
          </w:p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6 до 7 лет</w:t>
            </w:r>
          </w:p>
        </w:tc>
        <w:tc>
          <w:tcPr>
            <w:tcW w:w="7371" w:type="dxa"/>
          </w:tcPr>
          <w:p w:rsidR="004A5E62" w:rsidRPr="004A5E62" w:rsidRDefault="004E3771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2/46</w:t>
            </w:r>
          </w:p>
          <w:p w:rsidR="004A5E62" w:rsidRPr="004A5E62" w:rsidRDefault="004E3771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2/48</w:t>
            </w:r>
          </w:p>
          <w:p w:rsidR="004A5E62" w:rsidRPr="004A5E62" w:rsidRDefault="004E3771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1/23</w:t>
            </w:r>
          </w:p>
          <w:p w:rsidR="004A5E62" w:rsidRPr="004A5E62" w:rsidRDefault="004E3771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="00216C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40</w:t>
            </w:r>
          </w:p>
        </w:tc>
      </w:tr>
      <w:tr w:rsidR="004A5E62" w:rsidRPr="004A5E62" w:rsidTr="004A5E62">
        <w:tc>
          <w:tcPr>
            <w:tcW w:w="6374" w:type="dxa"/>
            <w:gridSpan w:val="2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Логопедические группы</w:t>
            </w:r>
          </w:p>
        </w:tc>
        <w:tc>
          <w:tcPr>
            <w:tcW w:w="7371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4A5E62" w:rsidRPr="004A5E62" w:rsidTr="004A5E62">
        <w:tc>
          <w:tcPr>
            <w:tcW w:w="568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ru-RU"/>
              </w:rPr>
              <w:t>6</w:t>
            </w: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.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06" w:type="dxa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5 до 6 лет</w:t>
            </w:r>
          </w:p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 от 6 до 7 лет</w:t>
            </w:r>
          </w:p>
        </w:tc>
        <w:tc>
          <w:tcPr>
            <w:tcW w:w="7371" w:type="dxa"/>
          </w:tcPr>
          <w:p w:rsidR="004A5E62" w:rsidRPr="004A5E62" w:rsidRDefault="004E3771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</w:t>
            </w:r>
            <w:r w:rsidR="00216C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12</w:t>
            </w:r>
          </w:p>
          <w:p w:rsidR="004A5E62" w:rsidRPr="004A5E62" w:rsidRDefault="004E3771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2/</w:t>
            </w:r>
            <w:r w:rsidR="00216C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4</w:t>
            </w:r>
            <w:r w:rsidR="004A5E62"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4A5E62" w:rsidRPr="004A5E62" w:rsidTr="004A5E62">
        <w:tc>
          <w:tcPr>
            <w:tcW w:w="6374" w:type="dxa"/>
            <w:gridSpan w:val="2"/>
          </w:tcPr>
          <w:p w:rsidR="004A5E62" w:rsidRPr="004A5E62" w:rsidRDefault="004A5E62" w:rsidP="004A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 xml:space="preserve">Всего групп / воспитанников:                               </w:t>
            </w:r>
          </w:p>
        </w:tc>
        <w:tc>
          <w:tcPr>
            <w:tcW w:w="7371" w:type="dxa"/>
          </w:tcPr>
          <w:p w:rsidR="004A5E62" w:rsidRPr="004A5E62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A5E6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11</w:t>
            </w:r>
            <w:r w:rsidR="00216CE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/21</w:t>
            </w:r>
            <w:r w:rsidR="004E377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6</w:t>
            </w:r>
          </w:p>
        </w:tc>
      </w:tr>
    </w:tbl>
    <w:p w:rsidR="004A5E62" w:rsidRPr="004A5E62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Зачисле</w:t>
      </w:r>
      <w:r w:rsidR="00400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ны в списочный состав ДОУ в 2016-2017 </w:t>
      </w:r>
      <w:r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учебном году:</w:t>
      </w:r>
    </w:p>
    <w:p w:rsidR="004A5E62" w:rsidRPr="004A5E62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7337"/>
      </w:tblGrid>
      <w:tr w:rsidR="004A5E62" w:rsidRPr="00126CCC" w:rsidTr="004A5E62">
        <w:trPr>
          <w:trHeight w:val="2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0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1-ая младшая группа «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216CEB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21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младшая группа «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00A2D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9D0630" w:rsidP="0040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младшая группа «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6CCC"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0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«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0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 «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Малинка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00A2D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0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группа «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0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Старшая логопедическая группа «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26CCC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00A2D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логопедическая 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Василёк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9D0630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00A2D" w:rsidP="009D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«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Рябинка</w:t>
            </w:r>
            <w:r w:rsidR="004A5E62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0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логопедическая группа «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Ягодка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62" w:rsidRPr="00126CCC" w:rsidRDefault="004A5E62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A5E62" w:rsidRPr="00126CCC" w:rsidTr="004A5E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4A5E62" w:rsidP="0040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группа «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Березка</w:t>
            </w: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62" w:rsidRPr="00126CCC" w:rsidRDefault="00126CCC" w:rsidP="004A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0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90CA3" w:rsidRDefault="00490CA3" w:rsidP="005D0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126CCC" w:rsidRDefault="004A5E62" w:rsidP="005D0E19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прибыло в детский сад  –  </w:t>
      </w:r>
      <w:r w:rsidR="00126CCC"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40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00A2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группу раннего возраста – 23</w:t>
      </w: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126CCC"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во</w:t>
      </w:r>
      <w:r w:rsidR="0040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2-ую младшую группу – 23</w:t>
      </w:r>
      <w:r w:rsidR="00126CCC"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A5E62" w:rsidRPr="004A5E62" w:rsidRDefault="004A5E62" w:rsidP="009D06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</w:rPr>
      </w:pPr>
    </w:p>
    <w:p w:rsidR="004A5E62" w:rsidRPr="004A5E62" w:rsidRDefault="004A5E62" w:rsidP="004A5E6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4A5E62">
        <w:rPr>
          <w:rFonts w:ascii="Arial" w:hAnsi="Arial" w:cs="Arial"/>
          <w:noProof/>
          <w:color w:val="000000"/>
          <w:sz w:val="19"/>
          <w:szCs w:val="19"/>
        </w:rPr>
        <w:object w:dxaOrig="10498" w:dyaOrig="13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88.5pt" o:ole="">
            <v:imagedata r:id="rId9" o:title=""/>
          </v:shape>
          <o:OLEObject Type="Embed" ProgID="Word.Document.8" ShapeID="_x0000_i1025" DrawAspect="Content" ObjectID="_1560238039" r:id="rId10">
            <o:FieldCodes>\s</o:FieldCodes>
          </o:OLEObject>
        </w:object>
      </w:r>
    </w:p>
    <w:p w:rsidR="004A5E62" w:rsidRPr="004A5E62" w:rsidRDefault="004A5E62" w:rsidP="004A5E62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ДОУ: </w:t>
      </w:r>
    </w:p>
    <w:p w:rsidR="004A5E62" w:rsidRPr="004A5E62" w:rsidRDefault="004A5E62" w:rsidP="004A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Определяет стратегию, цели и задачи развития дошкольного учреждения. Совместно с Педагогическим Советом осуществляет разработку, утверждение и внедрение Программы Развития ДОУ.</w:t>
      </w:r>
    </w:p>
    <w:p w:rsidR="004A5E62" w:rsidRPr="004A5E62" w:rsidRDefault="004A5E62" w:rsidP="004A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Создает условия для повышения их профессионального мастерства.</w:t>
      </w:r>
    </w:p>
    <w:p w:rsidR="004A5E62" w:rsidRPr="004A5E62" w:rsidRDefault="004A5E62" w:rsidP="004A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Поощряет и стимулирует творческую инициативу работников.</w:t>
      </w:r>
    </w:p>
    <w:p w:rsidR="004A5E62" w:rsidRPr="004A5E62" w:rsidRDefault="004A5E62" w:rsidP="004A5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Обеспечивает рациональное использование бюджетных ассигнований, а также средств, поступающих из других источников.</w:t>
      </w:r>
    </w:p>
    <w:p w:rsidR="004A5E62" w:rsidRPr="004A5E62" w:rsidRDefault="004A5E62" w:rsidP="004A5E6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1. Анализирует выполнение плана методической и воспитательно-образовательной работы в ДОУ и разрабатывает предложения по повышению ее эффективности.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2. Оказывает помощь педагогическим работникам в выборе программ, определении содержания, форм, методов и средств воспитания и обучения детей дошкольного возраста.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3. Организует работу по научно-методическому обеспечению содержания образования. 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4. Осуществляет контроль за качеством выполнения образовательной программы и проектов Программы Развития.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5. Координирует работу воспитателей, специалистов и других работников в рамках единого образовательного процесса.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6. Обобщает и принимает меры по распространению наиболее результативного опыта работы ДОУ.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7.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4A5E62" w:rsidRPr="004A5E62" w:rsidRDefault="004A5E62" w:rsidP="00126CCC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8. Организует работу методического кабинета ДОУ, систематизирует информационные, методические и дидактические материалы.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>Заместитель заведующего по АХР:</w:t>
      </w:r>
    </w:p>
    <w:p w:rsidR="004A5E62" w:rsidRPr="004A5E62" w:rsidRDefault="004A5E62" w:rsidP="004A5E62">
      <w:pPr>
        <w:shd w:val="clear" w:color="auto" w:fill="FFFFFF"/>
        <w:ind w:firstLine="184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1. Координирует деятельность подчиненного ему учебно-вспомогательного и обслуживающего персонала, разработку документации, необходимой для деятельности образовательного учреждения.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2. Организует контроль рационального расходования материалов и финансовых средств образовательного учреждения.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3.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4.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5. Обеспечивает контроль за своевременным и полным выполнением договорных обязательств, порядка оформления финансово-хозяйственных операций.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6. Принимает меры по обеспечению необходимых социально-бытовых условий для воспитанников и работнико</w:t>
      </w:r>
      <w:r w:rsidR="009D0630">
        <w:rPr>
          <w:rFonts w:ascii="Times New Roman" w:hAnsi="Times New Roman" w:cs="Times New Roman"/>
          <w:sz w:val="28"/>
          <w:szCs w:val="28"/>
        </w:rPr>
        <w:t xml:space="preserve">в образовательного учреждения. </w:t>
      </w:r>
    </w:p>
    <w:p w:rsidR="004A5E62" w:rsidRPr="004A5E62" w:rsidRDefault="004A5E62" w:rsidP="004A5E6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Воспитатели и педагог-психолог: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1.  Создают систему психологического сопровождения детей в области познавательно-интеллектуального развития в рамках эксперимента.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2.  Просвещают родителей в вопросах формирования познавательных способностей и личностных компетенций.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3. Взаимодействуют с участниками образовательного процесса для выстраивания индивидуальных образовательных маршрутов детей и развивающей траектории образовательного учреждения.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lastRenderedPageBreak/>
        <w:t>4. Готовят пакет методических материалов по психологическому сопровождению детей экспериментальной группы – диагностика, индивидуальный образовательный марш</w:t>
      </w:r>
      <w:r w:rsidR="009D0630">
        <w:rPr>
          <w:rFonts w:ascii="Times New Roman" w:hAnsi="Times New Roman" w:cs="Times New Roman"/>
          <w:sz w:val="28"/>
          <w:szCs w:val="28"/>
        </w:rPr>
        <w:t>рут по результатам диагностики.</w:t>
      </w:r>
    </w:p>
    <w:p w:rsidR="004A5E62" w:rsidRPr="004A5E62" w:rsidRDefault="004A5E62" w:rsidP="004A5E6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Родители:</w:t>
      </w:r>
    </w:p>
    <w:p w:rsidR="004A5E62" w:rsidRPr="004A5E62" w:rsidRDefault="004A5E62" w:rsidP="004A5E62">
      <w:pPr>
        <w:tabs>
          <w:tab w:val="left" w:pos="14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1.  Вносят предложения о перспективах развития Учреждения.</w:t>
      </w:r>
    </w:p>
    <w:p w:rsidR="004A5E62" w:rsidRPr="004A5E62" w:rsidRDefault="004A5E62" w:rsidP="004A5E62">
      <w:pPr>
        <w:tabs>
          <w:tab w:val="left" w:pos="14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2. Принимают участие в решении вопросов, связанных с организацией воспитательно-образовательного процесса, привлечении благотворительных и иных целевых взносов физических и юридических лиц.</w:t>
      </w:r>
    </w:p>
    <w:p w:rsidR="004A5E62" w:rsidRPr="004A5E62" w:rsidRDefault="004A5E62" w:rsidP="009D0630">
      <w:pPr>
        <w:tabs>
          <w:tab w:val="left" w:pos="14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3. Осуществляют контроль за расходованием внебюджетных фин</w:t>
      </w:r>
      <w:r w:rsidR="009D0630">
        <w:rPr>
          <w:rFonts w:ascii="Times New Roman" w:hAnsi="Times New Roman" w:cs="Times New Roman"/>
          <w:sz w:val="28"/>
          <w:szCs w:val="28"/>
        </w:rPr>
        <w:t>ансовых и материальных средств.</w:t>
      </w:r>
    </w:p>
    <w:p w:rsidR="004A5E62" w:rsidRDefault="004A5E62" w:rsidP="004A5E6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A3" w:rsidRPr="004A5E62" w:rsidRDefault="00490CA3" w:rsidP="004A5E6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E62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4A5E62" w:rsidRPr="004A5E62" w:rsidRDefault="004A5E62" w:rsidP="004A5E62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</w:t>
      </w:r>
      <w:r w:rsidR="005D0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аботающих: 61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</w:t>
      </w:r>
      <w:r w:rsidR="005D0E19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заведующий – 1, педагогов - 29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E62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 ценз ДОУ:</w:t>
      </w:r>
    </w:p>
    <w:p w:rsidR="009D0630" w:rsidRDefault="009D0630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4820"/>
        <w:gridCol w:w="4819"/>
      </w:tblGrid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</w:t>
            </w: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5D0E19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5D0E19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5D0E19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0630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5D0E19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5D0E19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40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45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45 до 50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0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Средне-профессиональное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0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2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23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30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0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квалификационная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D0630" w:rsidRPr="00126CCC" w:rsidTr="009D063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9D063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0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30" w:rsidRPr="00126CCC" w:rsidRDefault="002307C0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D0630" w:rsidRPr="00126CCC" w:rsidRDefault="009D0630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126CCC" w:rsidRDefault="004A5E62" w:rsidP="004A5E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прошлыми учебными годами выросло количество педагогов с высшей ква</w:t>
      </w:r>
      <w:r w:rsidR="0049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лификационной категорией (с </w:t>
      </w:r>
      <w:r w:rsidR="009D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восьми</w:t>
      </w:r>
      <w:r w:rsidR="0049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одиннадцати</w:t>
      </w:r>
      <w:r w:rsidRPr="004A5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Pr="004A5E62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Default="002307C0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 2016-2017 </w:t>
      </w:r>
      <w:r w:rsidR="004A5E62" w:rsidRPr="004A5E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 прошли аттестацию на присвоение квалификационной категории:</w:t>
      </w: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697"/>
        <w:gridCol w:w="2551"/>
        <w:gridCol w:w="1276"/>
        <w:gridCol w:w="2097"/>
        <w:gridCol w:w="4282"/>
      </w:tblGrid>
      <w:tr w:rsidR="00CD23B7" w:rsidRPr="00126CCC" w:rsidTr="008B489F">
        <w:tc>
          <w:tcPr>
            <w:tcW w:w="585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7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551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097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</w:t>
            </w:r>
          </w:p>
        </w:tc>
        <w:tc>
          <w:tcPr>
            <w:tcW w:w="4282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МОиН Красноярского края </w:t>
            </w:r>
          </w:p>
        </w:tc>
      </w:tr>
      <w:tr w:rsidR="00CD23B7" w:rsidRPr="00126CCC" w:rsidTr="008B489F">
        <w:tc>
          <w:tcPr>
            <w:tcW w:w="585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7" w:type="dxa"/>
          </w:tcPr>
          <w:p w:rsidR="00CD23B7" w:rsidRPr="00126CCC" w:rsidRDefault="008B489F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Надежда Николаевна</w:t>
            </w:r>
          </w:p>
        </w:tc>
        <w:tc>
          <w:tcPr>
            <w:tcW w:w="2551" w:type="dxa"/>
          </w:tcPr>
          <w:p w:rsidR="00CD23B7" w:rsidRPr="00126CCC" w:rsidRDefault="00CD23B7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126CCC" w:rsidRDefault="00CD23B7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97" w:type="dxa"/>
          </w:tcPr>
          <w:p w:rsidR="00CD23B7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30.03.2017</w:t>
            </w:r>
          </w:p>
        </w:tc>
        <w:tc>
          <w:tcPr>
            <w:tcW w:w="4282" w:type="dxa"/>
          </w:tcPr>
          <w:p w:rsidR="00CD23B7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177-11-03</w:t>
            </w:r>
          </w:p>
        </w:tc>
      </w:tr>
      <w:tr w:rsidR="00CD23B7" w:rsidRPr="00126CCC" w:rsidTr="008B489F">
        <w:tc>
          <w:tcPr>
            <w:tcW w:w="585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97" w:type="dxa"/>
          </w:tcPr>
          <w:p w:rsidR="00CD23B7" w:rsidRPr="00126CCC" w:rsidRDefault="008B489F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Елена Сергеевна</w:t>
            </w:r>
          </w:p>
        </w:tc>
        <w:tc>
          <w:tcPr>
            <w:tcW w:w="2551" w:type="dxa"/>
          </w:tcPr>
          <w:p w:rsidR="00CD23B7" w:rsidRPr="00126CCC" w:rsidRDefault="00CD23B7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8B489F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97" w:type="dxa"/>
          </w:tcPr>
          <w:p w:rsidR="00CD23B7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30.03.2017</w:t>
            </w:r>
          </w:p>
        </w:tc>
        <w:tc>
          <w:tcPr>
            <w:tcW w:w="4282" w:type="dxa"/>
          </w:tcPr>
          <w:p w:rsidR="00CD23B7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77-11-03</w:t>
            </w:r>
          </w:p>
        </w:tc>
      </w:tr>
      <w:tr w:rsidR="00CD23B7" w:rsidRPr="00126CCC" w:rsidTr="008B489F">
        <w:tc>
          <w:tcPr>
            <w:tcW w:w="585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97" w:type="dxa"/>
          </w:tcPr>
          <w:p w:rsidR="00CD23B7" w:rsidRPr="00126CCC" w:rsidRDefault="008B489F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Ирина Васильевна</w:t>
            </w:r>
          </w:p>
        </w:tc>
        <w:tc>
          <w:tcPr>
            <w:tcW w:w="2551" w:type="dxa"/>
          </w:tcPr>
          <w:p w:rsidR="00CD23B7" w:rsidRPr="00126CCC" w:rsidRDefault="00CD23B7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126CCC" w:rsidRDefault="00CD23B7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</w:t>
            </w:r>
          </w:p>
        </w:tc>
        <w:tc>
          <w:tcPr>
            <w:tcW w:w="2097" w:type="dxa"/>
          </w:tcPr>
          <w:p w:rsidR="00CD23B7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  <w:r w:rsidR="00CD23B7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4282" w:type="dxa"/>
          </w:tcPr>
          <w:p w:rsidR="00CD23B7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</w:t>
            </w:r>
            <w:r w:rsidR="00CD23B7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-11-05 </w:t>
            </w:r>
          </w:p>
        </w:tc>
      </w:tr>
      <w:tr w:rsidR="00CD23B7" w:rsidRPr="00126CCC" w:rsidTr="008B489F">
        <w:tc>
          <w:tcPr>
            <w:tcW w:w="585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97" w:type="dxa"/>
          </w:tcPr>
          <w:p w:rsidR="00CD23B7" w:rsidRPr="00126CCC" w:rsidRDefault="008B489F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Валовик Оксана Юрьевна</w:t>
            </w:r>
          </w:p>
        </w:tc>
        <w:tc>
          <w:tcPr>
            <w:tcW w:w="2551" w:type="dxa"/>
          </w:tcPr>
          <w:p w:rsidR="00CD23B7" w:rsidRPr="00126CCC" w:rsidRDefault="00CD23B7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126CCC" w:rsidRDefault="00CD23B7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97" w:type="dxa"/>
          </w:tcPr>
          <w:p w:rsidR="00CD23B7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02.03.2017</w:t>
            </w:r>
          </w:p>
        </w:tc>
        <w:tc>
          <w:tcPr>
            <w:tcW w:w="4282" w:type="dxa"/>
          </w:tcPr>
          <w:p w:rsidR="00CD23B7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70</w:t>
            </w:r>
            <w:r w:rsidR="00CD23B7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-11-05</w:t>
            </w:r>
          </w:p>
        </w:tc>
      </w:tr>
      <w:tr w:rsidR="00CD23B7" w:rsidRPr="00126CCC" w:rsidTr="008B489F">
        <w:tc>
          <w:tcPr>
            <w:tcW w:w="585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7" w:type="dxa"/>
          </w:tcPr>
          <w:p w:rsidR="00CD23B7" w:rsidRPr="00126CCC" w:rsidRDefault="008B489F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Мырксина Валентина Леонидовна</w:t>
            </w:r>
          </w:p>
        </w:tc>
        <w:tc>
          <w:tcPr>
            <w:tcW w:w="2551" w:type="dxa"/>
          </w:tcPr>
          <w:p w:rsidR="00CD23B7" w:rsidRPr="00126CCC" w:rsidRDefault="00CD23B7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CD23B7" w:rsidRPr="008B489F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97" w:type="dxa"/>
          </w:tcPr>
          <w:p w:rsidR="00CD23B7" w:rsidRPr="008B489F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282" w:type="dxa"/>
          </w:tcPr>
          <w:p w:rsidR="00CD23B7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</w:t>
            </w:r>
            <w:r w:rsidR="00CD23B7"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-11-05</w:t>
            </w:r>
          </w:p>
        </w:tc>
      </w:tr>
      <w:tr w:rsidR="008B489F" w:rsidRPr="00126CCC" w:rsidTr="008B489F">
        <w:tc>
          <w:tcPr>
            <w:tcW w:w="585" w:type="dxa"/>
          </w:tcPr>
          <w:p w:rsidR="008B489F" w:rsidRPr="00126CCC" w:rsidRDefault="008B489F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97" w:type="dxa"/>
          </w:tcPr>
          <w:p w:rsidR="008B489F" w:rsidRDefault="008B489F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Снеткова Светлана Ивановна</w:t>
            </w:r>
          </w:p>
        </w:tc>
        <w:tc>
          <w:tcPr>
            <w:tcW w:w="2551" w:type="dxa"/>
          </w:tcPr>
          <w:p w:rsidR="008B489F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276" w:type="dxa"/>
          </w:tcPr>
          <w:p w:rsidR="008B489F" w:rsidRPr="008B489F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97" w:type="dxa"/>
          </w:tcPr>
          <w:p w:rsidR="008B489F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27.04.2017</w:t>
            </w:r>
          </w:p>
        </w:tc>
        <w:tc>
          <w:tcPr>
            <w:tcW w:w="4282" w:type="dxa"/>
          </w:tcPr>
          <w:p w:rsidR="008B489F" w:rsidRPr="00126CCC" w:rsidRDefault="008B489F" w:rsidP="00D1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232-11-05</w:t>
            </w:r>
          </w:p>
        </w:tc>
      </w:tr>
    </w:tbl>
    <w:p w:rsidR="004A5E62" w:rsidRPr="00126CCC" w:rsidRDefault="004A5E62" w:rsidP="00CD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Default="008B489F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</w:t>
      </w:r>
      <w:r w:rsidR="00B90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-2017</w:t>
      </w:r>
      <w:r w:rsidR="004A5E62" w:rsidRPr="00126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 прошли аттестацию на соответствие занимаемой должности:</w:t>
      </w:r>
    </w:p>
    <w:p w:rsidR="00490CA3" w:rsidRPr="00126CCC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820"/>
        <w:gridCol w:w="3402"/>
      </w:tblGrid>
      <w:tr w:rsidR="00CD23B7" w:rsidRPr="00126CCC" w:rsidTr="00CD23B7">
        <w:tc>
          <w:tcPr>
            <w:tcW w:w="709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4820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402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прохождения </w:t>
            </w:r>
          </w:p>
        </w:tc>
      </w:tr>
      <w:tr w:rsidR="00CD23B7" w:rsidRPr="00126CCC" w:rsidTr="00CD23B7">
        <w:tc>
          <w:tcPr>
            <w:tcW w:w="709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CD23B7" w:rsidRPr="00126CCC" w:rsidRDefault="008B489F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Сатдарова Наталья Владимировна</w:t>
            </w:r>
          </w:p>
        </w:tc>
        <w:tc>
          <w:tcPr>
            <w:tcW w:w="4820" w:type="dxa"/>
          </w:tcPr>
          <w:p w:rsidR="00CD23B7" w:rsidRPr="00126CCC" w:rsidRDefault="00CD23B7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402" w:type="dxa"/>
          </w:tcPr>
          <w:p w:rsidR="00CD23B7" w:rsidRPr="00126CCC" w:rsidRDefault="008B489F" w:rsidP="008B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21.02.2017</w:t>
            </w:r>
          </w:p>
        </w:tc>
      </w:tr>
    </w:tbl>
    <w:p w:rsid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Pr="00126CCC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Pr="00126CCC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Default="00B90CAA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2016-2017</w:t>
      </w:r>
      <w:r w:rsidR="004A5E62" w:rsidRPr="00126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 на курсах повышения квалификации обучились:</w:t>
      </w:r>
    </w:p>
    <w:p w:rsidR="00832025" w:rsidRDefault="00832025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64"/>
        <w:gridCol w:w="2287"/>
        <w:gridCol w:w="9027"/>
      </w:tblGrid>
      <w:tr w:rsidR="00832025" w:rsidRPr="00832025" w:rsidTr="00832025">
        <w:trPr>
          <w:trHeight w:val="469"/>
        </w:trPr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курсов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Ирина Васильевна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деятельности воспитателя с дошкольниками с тяжелыми нарушениями речи в условиях реализации ФГОС ДО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Лида Захаровна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деятельности воспитателя с дошкольниками с тяжелыми нарушениями речи в условиях реализации ФГОС ДО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Светлана Дмитриевна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деятельности воспитателя с дошкольниками с тяжелыми нарушениями речи в условиях реализации ФГОС ДО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Деброва Наталья Борисовн6а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деятельности воспитателя с дошкольниками с тяжелыми нарушениями речи в условиях реализации ФГОС ДО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Хомушку Людмила Геннадьевна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деятельности воспитателя с дошкольниками с тяжелыми нарушениями речи в условиях реализации ФГОС ДО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Мырксина Валентина Леонидовна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деятельности воспитателя с дошкольниками с тяжелыми нарушениями речи в условиях реализации ФГОС ДО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Эбель Юлия Георгиевна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Тьюторское сопровождение лиц с ОВЗ в инклюзивном и специальном образовании: технологии реализации в условиях введения ФГОС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Крашенинникова Инесса Владимировна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реабилитация детей с нарушением слуха, с кохлеарными имплантами в образовательных учреждениях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Ивко Ирина Владимировна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 в условиях ФГОС для обучающихся с ОВЗ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Сатдарова Наталья Владимировна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 в условиях ФГОС для обучающихся с ОВЗ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Терских Анастасия </w:t>
            </w: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образовательной деятельности в условиях ФГОС для </w:t>
            </w: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с ОВЗ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Богомазова Елена Сергеевна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 в условиях ФГОС для обучающихся с ОВЗ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Надежда Николаевна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 в условиях ФГОС для обучающихся с ОВЗ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Кучковская Елена Юрьевна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деятельности в условиях ФГОС для обучающихся с ОВЗ</w:t>
            </w:r>
          </w:p>
        </w:tc>
      </w:tr>
      <w:tr w:rsidR="00832025" w:rsidRPr="00832025" w:rsidTr="00832025">
        <w:tc>
          <w:tcPr>
            <w:tcW w:w="5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64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Лепешенко Ольга Васильевна</w:t>
            </w:r>
          </w:p>
        </w:tc>
        <w:tc>
          <w:tcPr>
            <w:tcW w:w="1991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027" w:type="dxa"/>
          </w:tcPr>
          <w:p w:rsidR="00832025" w:rsidRPr="00832025" w:rsidRDefault="00832025" w:rsidP="0083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организации сопровождения детей с ОВЗ в дошкольных образовательных организациях в условиях реализации ФГОС ДО</w:t>
            </w:r>
          </w:p>
        </w:tc>
      </w:tr>
    </w:tbl>
    <w:p w:rsidR="00CD23B7" w:rsidRPr="00832025" w:rsidRDefault="00CD23B7" w:rsidP="00CD2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CD23B7" w:rsidRPr="00126CCC" w:rsidRDefault="00CD23B7" w:rsidP="00CD23B7">
      <w:pPr>
        <w:spacing w:after="0" w:line="240" w:lineRule="auto"/>
        <w:ind w:right="17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ДОУ созданы условия для своевременного прохождения подготовки педагогов на курсах повышения квалификации. Задолженности по курсам повышения квалификации нет.</w:t>
      </w:r>
    </w:p>
    <w:p w:rsidR="00CD23B7" w:rsidRPr="004A5E62" w:rsidRDefault="00CD23B7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0CA3" w:rsidRPr="004A5E62" w:rsidRDefault="00490CA3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23B7" w:rsidRPr="004A5E62" w:rsidRDefault="00CD23B7" w:rsidP="004A5E62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widowControl w:val="0"/>
        <w:spacing w:after="240" w:line="322" w:lineRule="exact"/>
        <w:ind w:left="720" w:right="6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5E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 предметно-пространственной среды</w:t>
      </w:r>
      <w:r w:rsidRPr="004A5E62">
        <w:rPr>
          <w:rFonts w:ascii="Times New Roman" w:hAnsi="Times New Roman" w:cs="Times New Roman"/>
          <w:b/>
          <w:bCs/>
          <w:sz w:val="28"/>
          <w:szCs w:val="28"/>
        </w:rPr>
        <w:br/>
        <w:t>и материально-технической базы</w:t>
      </w:r>
    </w:p>
    <w:p w:rsidR="004A5E62" w:rsidRPr="004A5E62" w:rsidRDefault="004A5E62" w:rsidP="004A5E62">
      <w:pPr>
        <w:ind w:right="3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В ДОУ имеются 11 групповых помещений, 2 зала (музыкальный и физкультурный), оборудованы специальные кабинеты: методический, учителей- логопедов,  педагога-психолога,   оборудован медицинский блок, состоящий из кабинета медицинской сестры и процедурного. На территории детского сада расположены 11 игровых площадок, спортивная площадка, уголок леса, огород, цветники и газоны, уголок лекарственных трав. </w:t>
      </w:r>
    </w:p>
    <w:p w:rsidR="004A5E62" w:rsidRPr="004A5E62" w:rsidRDefault="004A5E62" w:rsidP="004A5E62">
      <w:pPr>
        <w:widowControl w:val="0"/>
        <w:tabs>
          <w:tab w:val="left" w:pos="284"/>
          <w:tab w:val="left" w:pos="1367"/>
        </w:tabs>
        <w:spacing w:line="331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Материально-техническое :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компьютер -3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ноутбук - 2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мультимедийное  оборудование -1 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проектор -1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принтер - 2 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электронный музыкальный синтезатор – 1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теле</w:t>
      </w:r>
      <w:r w:rsidR="00B90CAA">
        <w:rPr>
          <w:rFonts w:ascii="Times New Roman" w:eastAsia="Calibri" w:hAnsi="Times New Roman" w:cs="Times New Roman"/>
          <w:sz w:val="28"/>
          <w:szCs w:val="28"/>
        </w:rPr>
        <w:t>визор – 6</w:t>
      </w:r>
    </w:p>
    <w:p w:rsidR="004A5E62" w:rsidRPr="004A5E62" w:rsidRDefault="004A5E62" w:rsidP="004A5E62">
      <w:pPr>
        <w:widowControl w:val="0"/>
        <w:numPr>
          <w:ilvl w:val="0"/>
          <w:numId w:val="2"/>
        </w:numPr>
        <w:tabs>
          <w:tab w:val="left" w:pos="284"/>
          <w:tab w:val="left" w:pos="1367"/>
        </w:tabs>
        <w:spacing w:after="0" w:line="331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музыкальный центр - 2</w:t>
      </w:r>
    </w:p>
    <w:p w:rsidR="004A5E62" w:rsidRPr="004A5E62" w:rsidRDefault="004A5E62" w:rsidP="004A5E62">
      <w:pPr>
        <w:ind w:right="3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>В соответствии с требованиями к развивающей предметно-пространственной среде ФГОС ДО, дошкольное учреждение создает условия для организации образовательного пространства, материалов, оборудования и пособий для развития детей дошкольного возраста с учетом возрастных возможностей детей, охраны и укрепления их здоровья, зарождающихся половых склонностей и интересов. Развивающая предметно-пространственная среда соответствует санитарно-гигиеническим требованиям, и обеспечивает развитие детей:</w:t>
      </w:r>
    </w:p>
    <w:p w:rsidR="004A5E62" w:rsidRPr="004A5E62" w:rsidRDefault="004A5E62" w:rsidP="004A5E62">
      <w:pPr>
        <w:widowControl w:val="0"/>
        <w:spacing w:after="0" w:line="322" w:lineRule="exact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E62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социально-коммуникативное:</w:t>
      </w:r>
    </w:p>
    <w:p w:rsidR="004A5E62" w:rsidRPr="004A5E62" w:rsidRDefault="004A5E62" w:rsidP="004A5E62">
      <w:pPr>
        <w:widowControl w:val="0"/>
        <w:numPr>
          <w:ilvl w:val="0"/>
          <w:numId w:val="4"/>
        </w:numPr>
        <w:spacing w:after="0" w:line="336" w:lineRule="exact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  кабинет педагога- психолога</w:t>
      </w:r>
    </w:p>
    <w:p w:rsidR="004A5E62" w:rsidRPr="004A5E62" w:rsidRDefault="004A5E62" w:rsidP="004A5E62">
      <w:pPr>
        <w:widowControl w:val="0"/>
        <w:numPr>
          <w:ilvl w:val="0"/>
          <w:numId w:val="4"/>
        </w:numPr>
        <w:spacing w:after="0" w:line="336" w:lineRule="exact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  кабинеты учителей-логопедов</w:t>
      </w:r>
    </w:p>
    <w:p w:rsidR="004A5E62" w:rsidRPr="004A5E62" w:rsidRDefault="004A5E62" w:rsidP="004A5E62">
      <w:pPr>
        <w:widowControl w:val="0"/>
        <w:numPr>
          <w:ilvl w:val="0"/>
          <w:numId w:val="4"/>
        </w:numPr>
        <w:spacing w:after="0" w:line="336" w:lineRule="exact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  центры игры для мальчиков и девочек</w:t>
      </w:r>
    </w:p>
    <w:p w:rsidR="004A5E62" w:rsidRPr="004A5E62" w:rsidRDefault="004A5E62" w:rsidP="004A5E62">
      <w:pPr>
        <w:widowControl w:val="0"/>
        <w:numPr>
          <w:ilvl w:val="0"/>
          <w:numId w:val="4"/>
        </w:numPr>
        <w:spacing w:after="0" w:line="336" w:lineRule="exact"/>
        <w:ind w:left="-142"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A5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уголки уединения </w:t>
      </w:r>
    </w:p>
    <w:p w:rsidR="004A5E62" w:rsidRPr="004A5E62" w:rsidRDefault="004A5E62" w:rsidP="004A5E62">
      <w:pPr>
        <w:widowControl w:val="0"/>
        <w:spacing w:after="0" w:line="336" w:lineRule="exact"/>
        <w:ind w:left="-142" w:right="59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E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познавательное  развитие: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142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     центры сенсорного развития, «Математика — это интересно»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0"/>
        </w:tabs>
        <w:spacing w:after="0" w:line="336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уголок леса, цветники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0"/>
        </w:tabs>
        <w:spacing w:after="0" w:line="336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центры природы и экспериментирования в группах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142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     центр патриотической направленности «Юный гражданин»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142"/>
        </w:tabs>
        <w:spacing w:after="0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     мини-музей «Русская изба» </w:t>
      </w:r>
    </w:p>
    <w:p w:rsidR="004A5E62" w:rsidRPr="004A5E62" w:rsidRDefault="004A5E62" w:rsidP="004A5E62">
      <w:pPr>
        <w:widowControl w:val="0"/>
        <w:tabs>
          <w:tab w:val="left" w:pos="142"/>
        </w:tabs>
        <w:spacing w:line="336" w:lineRule="exact"/>
        <w:ind w:right="6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5E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речевое развитие:</w:t>
      </w:r>
    </w:p>
    <w:p w:rsidR="004A5E62" w:rsidRPr="004A5E62" w:rsidRDefault="004A5E62" w:rsidP="004A5E62">
      <w:pPr>
        <w:widowControl w:val="0"/>
        <w:numPr>
          <w:ilvl w:val="0"/>
          <w:numId w:val="5"/>
        </w:numPr>
        <w:tabs>
          <w:tab w:val="left" w:pos="142"/>
        </w:tabs>
        <w:spacing w:after="0" w:line="336" w:lineRule="exact"/>
        <w:ind w:left="142" w:right="6100" w:hanging="1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   библиотека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 центры «Будем говорить правильно»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</w:tabs>
        <w:spacing w:after="0" w:line="331" w:lineRule="exact"/>
        <w:ind w:right="4677"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A5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центры книги в группах </w:t>
      </w:r>
    </w:p>
    <w:p w:rsidR="004A5E62" w:rsidRPr="004A5E62" w:rsidRDefault="004A5E62" w:rsidP="004A5E62">
      <w:pPr>
        <w:widowControl w:val="0"/>
        <w:tabs>
          <w:tab w:val="left" w:pos="284"/>
        </w:tabs>
        <w:spacing w:after="0" w:line="331" w:lineRule="exact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E62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музыкальный зал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центры художественного творчества в группах (изобразительный, конструирования, музыкальный, театральный)</w:t>
      </w:r>
    </w:p>
    <w:p w:rsidR="004A5E62" w:rsidRPr="004A5E62" w:rsidRDefault="004A5E62" w:rsidP="004A5E62">
      <w:pPr>
        <w:widowControl w:val="0"/>
        <w:tabs>
          <w:tab w:val="left" w:pos="284"/>
        </w:tabs>
        <w:spacing w:after="0" w:line="331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E62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спортивный зал (тренажеры, оборудование, мягкие спортивные модули)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физкультурные центры в группах</w:t>
      </w:r>
    </w:p>
    <w:p w:rsidR="004A5E62" w:rsidRP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спортивная площадка, спортивный комплекс</w:t>
      </w:r>
    </w:p>
    <w:p w:rsidR="004A5E62" w:rsidRDefault="004A5E62" w:rsidP="004A5E62">
      <w:pPr>
        <w:widowControl w:val="0"/>
        <w:numPr>
          <w:ilvl w:val="0"/>
          <w:numId w:val="3"/>
        </w:numPr>
        <w:tabs>
          <w:tab w:val="left" w:pos="284"/>
          <w:tab w:val="left" w:pos="1367"/>
        </w:tabs>
        <w:spacing w:after="0" w:line="331" w:lineRule="exac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5E62">
        <w:rPr>
          <w:rFonts w:ascii="Times New Roman" w:hAnsi="Times New Roman" w:cs="Times New Roman"/>
          <w:sz w:val="28"/>
          <w:szCs w:val="28"/>
        </w:rPr>
        <w:t xml:space="preserve">   спортивные снаряды на игровых площадках</w:t>
      </w:r>
    </w:p>
    <w:p w:rsidR="003E5B67" w:rsidRDefault="003E5B67" w:rsidP="003E5B67">
      <w:pPr>
        <w:widowControl w:val="0"/>
        <w:tabs>
          <w:tab w:val="left" w:pos="284"/>
          <w:tab w:val="left" w:pos="1367"/>
        </w:tabs>
        <w:spacing w:after="0" w:line="331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E5B67" w:rsidRDefault="003E5B67" w:rsidP="003E5B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B67" w:rsidRDefault="003E5B67" w:rsidP="003E5B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B67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и медико-социальные условия пребывания детей в ДОУ</w:t>
      </w:r>
    </w:p>
    <w:p w:rsidR="003E5B67" w:rsidRPr="003E5B67" w:rsidRDefault="003E5B67" w:rsidP="003E5B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B67" w:rsidRPr="003E5B67" w:rsidRDefault="003E5B67" w:rsidP="003E5B6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B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E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оответствуют требованиям СанПин: водоснабжение, канализация, отопление находятся в удовлетворительном состоянии.</w:t>
      </w:r>
    </w:p>
    <w:p w:rsidR="00B90CAA" w:rsidRDefault="003E5B67" w:rsidP="003E5B67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Согласно плану развития материально-технической базы ДОУ был прои</w:t>
      </w:r>
      <w:r w:rsidR="00B90C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зведён текущий ремонт  11 групп, музыкального и спортивного залов, пищеблока, коридоров.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3E5B67" w:rsidRPr="003E5B67" w:rsidRDefault="003E5B67" w:rsidP="003E5B67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Приобретены </w:t>
      </w:r>
      <w:r w:rsidR="00B90C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кабинки для раздевания – 40 штук</w:t>
      </w:r>
      <w:r w:rsidRPr="003E5B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B90C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шторы в группу «Ягодка», кабинет заведующего, теплозавесы в группы «Рябинка», «Колокольчик». </w:t>
      </w:r>
    </w:p>
    <w:p w:rsidR="003E5B67" w:rsidRPr="003E5B67" w:rsidRDefault="003E5B67" w:rsidP="00F1716A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3E5B67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</w:t>
      </w:r>
    </w:p>
    <w:p w:rsidR="004A5E62" w:rsidRDefault="004A5E62" w:rsidP="004A5E62">
      <w:pPr>
        <w:widowControl w:val="0"/>
        <w:tabs>
          <w:tab w:val="left" w:pos="284"/>
          <w:tab w:val="left" w:pos="1367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0CAA" w:rsidRDefault="00B90CAA" w:rsidP="004A5E62">
      <w:pPr>
        <w:widowControl w:val="0"/>
        <w:tabs>
          <w:tab w:val="left" w:pos="284"/>
          <w:tab w:val="left" w:pos="1367"/>
        </w:tabs>
        <w:spacing w:after="0" w:line="33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>Мониторинг образовательного процесса</w:t>
      </w: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eastAsia="ja-JP" w:bidi="fa-IR"/>
        </w:rPr>
        <w:t>Уровень выполнения   программы (по освоению образовательных областей)    в детском саду (%)</w:t>
      </w: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1375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3402"/>
        <w:gridCol w:w="3260"/>
        <w:gridCol w:w="3402"/>
      </w:tblGrid>
      <w:tr w:rsidR="004A5E62" w:rsidRPr="004A5E62" w:rsidTr="00CD23B7">
        <w:trPr>
          <w:trHeight w:val="53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Области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Физическое</w:t>
            </w:r>
          </w:p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развитие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Социально-коммуникативное раз.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Художественно-эстет. развитие</w:t>
            </w:r>
          </w:p>
        </w:tc>
      </w:tr>
      <w:tr w:rsidR="004A5E62" w:rsidRPr="004A5E62" w:rsidTr="00CD23B7">
        <w:trPr>
          <w:trHeight w:val="27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уч.год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</w:tr>
      <w:tr w:rsidR="004A5E62" w:rsidRPr="004A5E62" w:rsidTr="00CD23B7">
        <w:trPr>
          <w:trHeight w:val="55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B90CAA" w:rsidRDefault="00B90CAA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201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6</w:t>
            </w:r>
            <w:r w:rsidR="00CD23B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-201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B90CAA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95</w:t>
            </w:r>
            <w:r w:rsidR="004A5E62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B90CAA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91</w:t>
            </w:r>
            <w:r w:rsidR="004A5E62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B90CAA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89</w:t>
            </w:r>
            <w:r w:rsidR="004A5E62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E62" w:rsidRPr="004A5E62" w:rsidRDefault="00B90CAA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90</w:t>
            </w:r>
            <w:r w:rsidR="004A5E62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</w:tr>
    </w:tbl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1389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529"/>
        <w:gridCol w:w="4499"/>
        <w:gridCol w:w="52"/>
        <w:gridCol w:w="3350"/>
        <w:gridCol w:w="52"/>
      </w:tblGrid>
      <w:tr w:rsidR="00CD23B7" w:rsidRPr="004A5E62" w:rsidTr="00CD23B7">
        <w:trPr>
          <w:trHeight w:val="81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Речевое развитие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Логопедия</w:t>
            </w:r>
          </w:p>
        </w:tc>
        <w:tc>
          <w:tcPr>
            <w:tcW w:w="4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Познав. Процессы</w:t>
            </w:r>
          </w:p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(психол.)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Средний % освоения</w:t>
            </w:r>
          </w:p>
        </w:tc>
      </w:tr>
      <w:tr w:rsidR="00CD23B7" w:rsidRPr="004A5E62" w:rsidTr="00CD23B7">
        <w:trPr>
          <w:gridAfter w:val="1"/>
          <w:wAfter w:w="52" w:type="dxa"/>
          <w:trHeight w:val="272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  <w:tc>
          <w:tcPr>
            <w:tcW w:w="4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онец года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Конец года</w:t>
            </w:r>
          </w:p>
        </w:tc>
      </w:tr>
      <w:tr w:rsidR="00CD23B7" w:rsidRPr="004A5E62" w:rsidTr="00CD23B7">
        <w:trPr>
          <w:gridAfter w:val="1"/>
          <w:wAfter w:w="52" w:type="dxa"/>
          <w:trHeight w:val="257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B90CAA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86</w:t>
            </w:r>
            <w:r w:rsidR="00CD23B7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100 %</w:t>
            </w:r>
          </w:p>
        </w:tc>
        <w:tc>
          <w:tcPr>
            <w:tcW w:w="4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B90CAA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92</w:t>
            </w:r>
            <w:r w:rsidR="00CD23B7"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%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23B7" w:rsidRPr="004A5E62" w:rsidRDefault="00CD23B7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91,</w:t>
            </w:r>
            <w:r w:rsidR="00676C9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8</w:t>
            </w:r>
          </w:p>
        </w:tc>
      </w:tr>
    </w:tbl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</w:t>
      </w:r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Анализ выполнения программы по образовательным областям показал, что примерная основная обра</w:t>
      </w:r>
      <w:r w:rsidR="00CD23B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зовательная</w:t>
      </w:r>
      <w:r w:rsidR="00676C9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программа  выполнена на   91,8</w:t>
      </w:r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% . В меньшей степени освоена область:</w:t>
      </w:r>
    </w:p>
    <w:p w:rsidR="004A5E62" w:rsidRPr="004A5E62" w:rsidRDefault="00676C9C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- речевое развитие -  86</w:t>
      </w:r>
      <w:r w:rsidR="004A5E62"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%.</w:t>
      </w:r>
    </w:p>
    <w:p w:rsidR="004A5E62" w:rsidRDefault="004A5E62" w:rsidP="004A5E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Анализ освоения воспитанниками коррекционной программы показал, что данная программа выполнена на 100 %, что  соответствует  уровню прошлого года.</w:t>
      </w:r>
    </w:p>
    <w:p w:rsidR="00676C9C" w:rsidRPr="004A5E62" w:rsidRDefault="00676C9C" w:rsidP="004A5E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A5E62" w:rsidRDefault="00F1716A" w:rsidP="004A5E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</w:t>
      </w:r>
    </w:p>
    <w:p w:rsidR="00490CA3" w:rsidRPr="004A5E62" w:rsidRDefault="00490CA3" w:rsidP="004A5E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W w:w="1370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8"/>
        <w:gridCol w:w="6804"/>
      </w:tblGrid>
      <w:tr w:rsidR="004A5E62" w:rsidRPr="004A5E62" w:rsidTr="004A5E62">
        <w:tc>
          <w:tcPr>
            <w:tcW w:w="6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lastRenderedPageBreak/>
              <w:t>Наименование группы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Уровень готовности к школе</w:t>
            </w:r>
          </w:p>
        </w:tc>
      </w:tr>
      <w:tr w:rsidR="004A5E62" w:rsidRPr="004A5E62" w:rsidTr="004A5E62">
        <w:tc>
          <w:tcPr>
            <w:tcW w:w="6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676C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</w:t>
            </w:r>
            <w:r w:rsidR="00676C9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Березка</w:t>
            </w: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100 %</w:t>
            </w:r>
          </w:p>
        </w:tc>
      </w:tr>
      <w:tr w:rsidR="004A5E62" w:rsidRPr="004A5E62" w:rsidTr="004A5E62">
        <w:tc>
          <w:tcPr>
            <w:tcW w:w="6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676C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</w:t>
            </w:r>
            <w:r w:rsidR="00CD23B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</w:t>
            </w:r>
            <w:r w:rsidR="00676C9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ябин</w:t>
            </w:r>
            <w:r w:rsidR="00CD23B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ка</w:t>
            </w: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100 %</w:t>
            </w:r>
          </w:p>
        </w:tc>
      </w:tr>
      <w:tr w:rsidR="00676C9C" w:rsidRPr="004A5E62" w:rsidTr="004A5E62">
        <w:tc>
          <w:tcPr>
            <w:tcW w:w="6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C9C" w:rsidRPr="004A5E62" w:rsidRDefault="00676C9C" w:rsidP="00676C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«Ягодка»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C9C" w:rsidRPr="004A5E62" w:rsidRDefault="00676C9C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100 %</w:t>
            </w:r>
          </w:p>
        </w:tc>
      </w:tr>
      <w:tr w:rsidR="00676C9C" w:rsidRPr="004A5E62" w:rsidTr="004A5E62">
        <w:tc>
          <w:tcPr>
            <w:tcW w:w="6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C9C" w:rsidRPr="004A5E62" w:rsidRDefault="00676C9C" w:rsidP="00676C9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«Василек»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C9C" w:rsidRPr="004A5E62" w:rsidRDefault="00676C9C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100 %</w:t>
            </w:r>
          </w:p>
        </w:tc>
      </w:tr>
      <w:tr w:rsidR="004A5E62" w:rsidRPr="004A5E62" w:rsidTr="004A5E62">
        <w:tc>
          <w:tcPr>
            <w:tcW w:w="6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Общий уровень развития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100 %</w:t>
            </w:r>
          </w:p>
        </w:tc>
      </w:tr>
    </w:tbl>
    <w:p w:rsidR="004A5E62" w:rsidRPr="004A5E62" w:rsidRDefault="004A5E62" w:rsidP="004A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Сводный уровень готовности выпускников к школе</w:t>
      </w:r>
    </w:p>
    <w:p w:rsidR="004A5E62" w:rsidRPr="004A5E62" w:rsidRDefault="00676C9C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2016-2017 учебного года на 01.06</w:t>
      </w:r>
      <w:r w:rsidR="00FC4AFB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.201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7</w:t>
      </w:r>
      <w:r w:rsidR="004A5E62" w:rsidRPr="004A5E6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г.</w:t>
      </w: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</w:p>
    <w:tbl>
      <w:tblPr>
        <w:tblW w:w="1370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3922"/>
        <w:gridCol w:w="3544"/>
        <w:gridCol w:w="3827"/>
      </w:tblGrid>
      <w:tr w:rsidR="004A5E62" w:rsidRPr="004A5E62" w:rsidTr="004A5E62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Количество</w:t>
            </w:r>
          </w:p>
        </w:tc>
        <w:tc>
          <w:tcPr>
            <w:tcW w:w="3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Высокий уровень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Средний уровень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Низкий уровень</w:t>
            </w:r>
          </w:p>
        </w:tc>
      </w:tr>
      <w:tr w:rsidR="004A5E62" w:rsidRPr="004A5E62" w:rsidTr="004A5E62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676C9C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64</w:t>
            </w:r>
          </w:p>
        </w:tc>
        <w:tc>
          <w:tcPr>
            <w:tcW w:w="3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A3220E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25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A3220E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39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E62" w:rsidRPr="004A5E62" w:rsidRDefault="004A5E62" w:rsidP="004A5E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A5E6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-</w:t>
            </w:r>
          </w:p>
        </w:tc>
      </w:tr>
    </w:tbl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A5E62" w:rsidRPr="004A5E62" w:rsidRDefault="004A5E62" w:rsidP="004A5E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A5E6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Уровень готовности детей подготовительных групп к обучению в школе составил  100 %.</w:t>
      </w:r>
    </w:p>
    <w:p w:rsidR="004A5E62" w:rsidRDefault="004A5E62" w:rsidP="004A5E62">
      <w:pPr>
        <w:rPr>
          <w:rFonts w:ascii="Times New Roman" w:hAnsi="Times New Roman" w:cs="Times New Roman"/>
          <w:sz w:val="28"/>
          <w:szCs w:val="28"/>
        </w:rPr>
      </w:pPr>
    </w:p>
    <w:p w:rsidR="00490CA3" w:rsidRDefault="00490CA3" w:rsidP="004A5E62">
      <w:pPr>
        <w:rPr>
          <w:rFonts w:ascii="Times New Roman" w:hAnsi="Times New Roman" w:cs="Times New Roman"/>
          <w:sz w:val="28"/>
          <w:szCs w:val="28"/>
        </w:rPr>
      </w:pPr>
    </w:p>
    <w:p w:rsidR="00490CA3" w:rsidRDefault="00490CA3" w:rsidP="004A5E62">
      <w:pPr>
        <w:rPr>
          <w:rFonts w:ascii="Times New Roman" w:hAnsi="Times New Roman" w:cs="Times New Roman"/>
          <w:sz w:val="28"/>
          <w:szCs w:val="28"/>
        </w:rPr>
      </w:pPr>
    </w:p>
    <w:p w:rsidR="00490CA3" w:rsidRDefault="00490CA3" w:rsidP="004A5E62">
      <w:pPr>
        <w:rPr>
          <w:rFonts w:ascii="Times New Roman" w:hAnsi="Times New Roman" w:cs="Times New Roman"/>
          <w:sz w:val="28"/>
          <w:szCs w:val="28"/>
        </w:rPr>
      </w:pPr>
    </w:p>
    <w:p w:rsidR="00490CA3" w:rsidRDefault="00490CA3" w:rsidP="004A5E62">
      <w:pPr>
        <w:rPr>
          <w:rFonts w:ascii="Times New Roman" w:hAnsi="Times New Roman" w:cs="Times New Roman"/>
          <w:sz w:val="28"/>
          <w:szCs w:val="28"/>
        </w:rPr>
      </w:pPr>
    </w:p>
    <w:p w:rsidR="00490CA3" w:rsidRDefault="00490CA3" w:rsidP="004A5E62">
      <w:pPr>
        <w:rPr>
          <w:rFonts w:ascii="Times New Roman" w:hAnsi="Times New Roman" w:cs="Times New Roman"/>
          <w:sz w:val="28"/>
          <w:szCs w:val="28"/>
        </w:rPr>
      </w:pPr>
    </w:p>
    <w:p w:rsidR="00490CA3" w:rsidRDefault="00490CA3" w:rsidP="004A5E62">
      <w:pPr>
        <w:rPr>
          <w:rFonts w:ascii="Times New Roman" w:hAnsi="Times New Roman" w:cs="Times New Roman"/>
          <w:sz w:val="28"/>
          <w:szCs w:val="28"/>
        </w:rPr>
      </w:pPr>
    </w:p>
    <w:p w:rsidR="00490CA3" w:rsidRPr="004A5E62" w:rsidRDefault="00490CA3" w:rsidP="004A5E62">
      <w:pPr>
        <w:rPr>
          <w:rFonts w:ascii="Times New Roman" w:hAnsi="Times New Roman" w:cs="Times New Roman"/>
          <w:sz w:val="28"/>
          <w:szCs w:val="28"/>
        </w:rPr>
      </w:pPr>
    </w:p>
    <w:p w:rsidR="004A5E62" w:rsidRDefault="004A5E62" w:rsidP="004A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методической работы</w:t>
      </w:r>
    </w:p>
    <w:p w:rsidR="00490CA3" w:rsidRDefault="00490CA3" w:rsidP="004A5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27" w:rsidRPr="00943F27" w:rsidRDefault="00943F27" w:rsidP="0094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проблем, которые были выявлены в ходе анализа работы за предыдущий год, и решение не до конца реализованных задач направлены годовые задачи 2016-2017 учебного года:</w:t>
      </w:r>
    </w:p>
    <w:p w:rsidR="00943F27" w:rsidRPr="00943F27" w:rsidRDefault="00943F27" w:rsidP="00943F2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27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43F27">
        <w:rPr>
          <w:rFonts w:ascii="Times New Roman" w:eastAsia="Calibri" w:hAnsi="Times New Roman" w:cs="Times New Roman"/>
          <w:sz w:val="28"/>
          <w:szCs w:val="28"/>
        </w:rPr>
        <w:t xml:space="preserve"> Освоить и внедрить в практику педагогов пособие «Диагностика педагогического процесса».</w:t>
      </w:r>
    </w:p>
    <w:p w:rsidR="00943F27" w:rsidRPr="00943F27" w:rsidRDefault="00943F27" w:rsidP="00943F2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27">
        <w:rPr>
          <w:rFonts w:ascii="Times New Roman" w:eastAsia="Calibri" w:hAnsi="Times New Roman" w:cs="Times New Roman"/>
          <w:bCs/>
          <w:sz w:val="28"/>
          <w:szCs w:val="28"/>
        </w:rPr>
        <w:t>2. Обеспечить  овладение молодыми воспитателями структурой проведения НОД по всем образовательным областям.</w:t>
      </w:r>
    </w:p>
    <w:p w:rsidR="00943F27" w:rsidRPr="00943F27" w:rsidRDefault="00943F27" w:rsidP="00943F2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3F27">
        <w:rPr>
          <w:rFonts w:ascii="Times New Roman" w:eastAsia="Calibri" w:hAnsi="Times New Roman" w:cs="Times New Roman"/>
          <w:bCs/>
          <w:sz w:val="28"/>
          <w:szCs w:val="28"/>
        </w:rPr>
        <w:t>3. Освоить и внедрить в практику работы воспитателей культурную  практику «ситуация общения».</w:t>
      </w:r>
    </w:p>
    <w:p w:rsidR="00943F27" w:rsidRPr="00943F27" w:rsidRDefault="00943F27" w:rsidP="00943F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3F27">
        <w:rPr>
          <w:rFonts w:ascii="Times New Roman" w:hAnsi="Times New Roman"/>
          <w:bCs/>
          <w:sz w:val="28"/>
          <w:szCs w:val="28"/>
        </w:rPr>
        <w:t xml:space="preserve">Реализация 1-ой задачи: продолжение работы творческой группы </w:t>
      </w:r>
      <w:r w:rsidRPr="00943F27">
        <w:rPr>
          <w:rFonts w:ascii="Times New Roman" w:hAnsi="Times New Roman"/>
          <w:sz w:val="28"/>
          <w:szCs w:val="28"/>
        </w:rPr>
        <w:t>«Технология педагогической диагностики индивидуального развития детей в ДОУ».</w:t>
      </w:r>
    </w:p>
    <w:p w:rsidR="00943F27" w:rsidRPr="00943F27" w:rsidRDefault="00943F27" w:rsidP="00943F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891A7"/>
          <w:sz w:val="24"/>
          <w:szCs w:val="24"/>
          <w:lang w:eastAsia="ru-RU"/>
        </w:rPr>
      </w:pPr>
    </w:p>
    <w:tbl>
      <w:tblPr>
        <w:tblStyle w:val="a5"/>
        <w:tblW w:w="14743" w:type="dxa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3543"/>
        <w:gridCol w:w="2694"/>
        <w:gridCol w:w="4394"/>
      </w:tblGrid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педагогический совет 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годового плана работы и способов его реализации.  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Годовой план согласован, внесены корректировки.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диагностического инструментария по образовательной области «Художественно – эстетическое развитие»   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Октябрь – ноябрь 2016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освоили  содержание педагогической диагностики и разработали диагностический инструментарий по данному направлению.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диагностического инструментария по образовательной области «Художественно – эстетическое развитие»   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Ноябрь 2016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представили сообществу диагностический инструментарий по образовательной области «Художественно – эстетическое </w:t>
            </w: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развитие»   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диагностического инструментария по образовательной области «Физическое развитие»   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Январь-февраль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освоили  содержание педагогической диагностики и разработали диагностический инструментарий по данному направлению.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диагностического инструментария по образовательной области «Физическое развитие»   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3F27" w:rsidRPr="00943F27" w:rsidRDefault="00943F27" w:rsidP="00943F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Воспитатели представили сообществу диагностический инструментарий по данной образовательной области</w:t>
            </w:r>
          </w:p>
        </w:tc>
      </w:tr>
    </w:tbl>
    <w:p w:rsidR="00943F27" w:rsidRPr="00943F27" w:rsidRDefault="00943F27" w:rsidP="00943F27">
      <w:pPr>
        <w:rPr>
          <w:rFonts w:ascii="Times New Roman" w:hAnsi="Times New Roman" w:cs="Times New Roman"/>
          <w:sz w:val="24"/>
          <w:szCs w:val="24"/>
        </w:rPr>
      </w:pPr>
    </w:p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t>Реализация 2-ой задачи: продолжение работы «Школы начинающего воспитателя»</w:t>
      </w:r>
    </w:p>
    <w:tbl>
      <w:tblPr>
        <w:tblStyle w:val="a5"/>
        <w:tblW w:w="14743" w:type="dxa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3543"/>
        <w:gridCol w:w="2694"/>
        <w:gridCol w:w="4394"/>
      </w:tblGrid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Семинары-практикумы в рамках ГМО «Художественно – эстетическое направление»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навыками в продуктивных видах деятельности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Ноябрь 2016 г.- март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овладели практическими навыками, способны организовать НОД по данному направлению.  </w:t>
            </w:r>
          </w:p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непосредственно образовательной деятельности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 w:rsidRPr="00943F27">
              <w:rPr>
                <w:rFonts w:ascii="Times New Roman" w:hAnsi="Times New Roman"/>
                <w:bCs/>
                <w:sz w:val="28"/>
                <w:szCs w:val="28"/>
              </w:rPr>
              <w:t>структурой проведения НОД по трем образовательным областям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Ноябрь 2016 г.,  апрель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Воспитатели умеют составить конспект в соответствии с предъявляемыми требованиями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образовательной деятельности по трем образовательным областям («Познавательное развитие», «Речевое развитие», «Художественно-эстетическое развитие»)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практическими </w:t>
            </w: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навыками организации НОД </w:t>
            </w:r>
          </w:p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2016 г.,  </w:t>
            </w: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овладели </w:t>
            </w: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практическими навыками организации НОД </w:t>
            </w:r>
          </w:p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</w:p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t>Реализация 3-ой задачи: создание ТГ «Ситуация общения в ДОУ»</w:t>
      </w:r>
    </w:p>
    <w:tbl>
      <w:tblPr>
        <w:tblStyle w:val="a5"/>
        <w:tblW w:w="14743" w:type="dxa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3543"/>
        <w:gridCol w:w="2694"/>
        <w:gridCol w:w="4394"/>
      </w:tblGrid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достижению цели проекта и решению поставленных задач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 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«Ситуация общения в социально-коммуникативном развитии ребёнка»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Знакомство педагогов с теоретическим аспектом ситуации общения и его ролью в социально-коммуникативном развитии ребёнка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Воспитатели овладели теоретическими знаниями о ситуации общения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Круглый стол (члены творческой группы)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Разработка структурных компонентов и содержания культурной практики «ситуация общения»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 и содержание культурной практики «ситуация общения» определены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Круглый стол (члены творческой группы)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Разработка примерного комплексно-тематического планирования содержания культурной практики «ситуация общения»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Январь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Разработан примерный комплексно-тематический план культурной практики «ситуация общения»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Круглый стол (члены творческой группы)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диагностических карт-схем анализа</w:t>
            </w:r>
            <w:r w:rsidRPr="00943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организации педагогом культурной практики «ситуация общения»</w:t>
            </w:r>
          </w:p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Разработаны диагностические карты-схемы анализа</w:t>
            </w:r>
            <w:r w:rsidRPr="00943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организации педагогом культурной практики «ситуация общения»</w:t>
            </w:r>
          </w:p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Открытый показ организации ситуации общения опытными педагогами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Демонстрация опыта организации ситуации общения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Март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Представлен опыт организации ситуации общения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Открытый показ организации ситуации общения молодыми педагогами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методами организации ситуации общения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Представлен опыт организации ситуации общения</w:t>
            </w:r>
          </w:p>
        </w:tc>
      </w:tr>
      <w:tr w:rsidR="00943F27" w:rsidRPr="00943F27" w:rsidTr="00943F27">
        <w:tc>
          <w:tcPr>
            <w:tcW w:w="568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Итоговый педагогический совет</w:t>
            </w:r>
          </w:p>
        </w:tc>
        <w:tc>
          <w:tcPr>
            <w:tcW w:w="3543" w:type="dxa"/>
          </w:tcPr>
          <w:p w:rsidR="00943F27" w:rsidRPr="00943F27" w:rsidRDefault="00943F27" w:rsidP="0094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Анализ теоретических и практических результатов апробации и внедрения проекта и корректировка в прогностическом направлении</w:t>
            </w:r>
          </w:p>
        </w:tc>
        <w:tc>
          <w:tcPr>
            <w:tcW w:w="2694" w:type="dxa"/>
          </w:tcPr>
          <w:p w:rsidR="00943F27" w:rsidRPr="00943F27" w:rsidRDefault="00943F27" w:rsidP="00943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4394" w:type="dxa"/>
          </w:tcPr>
          <w:p w:rsidR="00943F27" w:rsidRPr="00943F27" w:rsidRDefault="00943F27" w:rsidP="00943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F27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Проанализированы теоретические и практические результаты апробации и внедрения проекта </w:t>
            </w:r>
          </w:p>
        </w:tc>
      </w:tr>
    </w:tbl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</w:p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t>Полученный продукт:</w:t>
      </w:r>
    </w:p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lastRenderedPageBreak/>
        <w:t xml:space="preserve">1. диагностический инструментарий по всем образовательным областям; </w:t>
      </w:r>
    </w:p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t xml:space="preserve">2. конспекты НОД по трем образовательным областям; </w:t>
      </w:r>
    </w:p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t>3. диагностические карты-схемы анализа</w:t>
      </w:r>
      <w:r w:rsidRPr="0094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F27">
        <w:rPr>
          <w:rFonts w:ascii="Times New Roman" w:hAnsi="Times New Roman" w:cs="Times New Roman"/>
          <w:sz w:val="28"/>
          <w:szCs w:val="28"/>
        </w:rPr>
        <w:t>организации педагогом культурной практики «ситуация общения».</w:t>
      </w:r>
    </w:p>
    <w:p w:rsidR="00943F27" w:rsidRPr="00943F27" w:rsidRDefault="00943F27" w:rsidP="00943F27">
      <w:pPr>
        <w:rPr>
          <w:rFonts w:ascii="Times New Roman" w:hAnsi="Times New Roman" w:cs="Times New Roman"/>
          <w:sz w:val="28"/>
          <w:szCs w:val="28"/>
        </w:rPr>
      </w:pPr>
    </w:p>
    <w:p w:rsidR="00943F27" w:rsidRPr="00943F27" w:rsidRDefault="00943F27" w:rsidP="00943F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t xml:space="preserve">Задачи, поставленные на данный учебный год выполнены не в полном объеме. Третья задача: </w:t>
      </w:r>
      <w:r w:rsidRPr="00943F27">
        <w:rPr>
          <w:rFonts w:ascii="Times New Roman" w:hAnsi="Times New Roman"/>
          <w:bCs/>
          <w:sz w:val="28"/>
          <w:szCs w:val="28"/>
        </w:rPr>
        <w:t>освоить и внедрить в практику работы воспитателей культурную  практику «ситуация общения» выполнена частично. Т.к. муниципальный проект, в который включилось наше учреждение, предполагает реализацию в течении трех лет и соответственно задачи, выполненные в этом учебном году не в полном объеме, продолжат реализовываться в следующем учебном году.</w:t>
      </w:r>
    </w:p>
    <w:p w:rsidR="004A5E62" w:rsidRPr="00676C9C" w:rsidRDefault="004A5E62" w:rsidP="00943F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5E62" w:rsidRPr="00943F27" w:rsidRDefault="004A5E62" w:rsidP="004A5E62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3F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ДОУ функционировали творческие группы</w:t>
      </w:r>
      <w:r w:rsidR="00FC4AFB" w:rsidRPr="00943F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методические объединения</w:t>
      </w:r>
      <w:r w:rsidRPr="00943F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FC4AFB" w:rsidRPr="00943F27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t>Творческая группа «Технология педагогической диагностики индивидуального развития детей в ДОУ»</w:t>
      </w:r>
    </w:p>
    <w:p w:rsidR="00FC4AFB" w:rsidRPr="00943F27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t>Методическое объединение «Школа начинающего воспитателя»</w:t>
      </w:r>
    </w:p>
    <w:p w:rsidR="00FC4AFB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943F27">
        <w:rPr>
          <w:rFonts w:ascii="Times New Roman" w:hAnsi="Times New Roman" w:cs="Times New Roman"/>
          <w:sz w:val="28"/>
          <w:szCs w:val="28"/>
        </w:rPr>
        <w:t>Методическое объединение «Познавательное развитие дошкольника»</w:t>
      </w:r>
    </w:p>
    <w:p w:rsidR="00943F27" w:rsidRDefault="00943F27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943F27">
        <w:rPr>
          <w:rFonts w:ascii="Times New Roman" w:hAnsi="Times New Roman"/>
          <w:sz w:val="28"/>
          <w:szCs w:val="28"/>
        </w:rPr>
        <w:t>Творческая группа «Ситуация общения как культурная практика в ДОУ»</w:t>
      </w:r>
    </w:p>
    <w:p w:rsidR="00943F27" w:rsidRPr="00943F27" w:rsidRDefault="00943F27" w:rsidP="00943F27">
      <w:pPr>
        <w:autoSpaceDE w:val="0"/>
        <w:autoSpaceDN w:val="0"/>
        <w:adjustRightInd w:val="0"/>
        <w:spacing w:after="0" w:line="240" w:lineRule="auto"/>
        <w:ind w:left="284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«К</w:t>
      </w:r>
      <w:r w:rsidRPr="00943F27">
        <w:rPr>
          <w:rFonts w:ascii="Times New Roman" w:hAnsi="Times New Roman" w:cs="Times New Roman"/>
          <w:sz w:val="28"/>
          <w:szCs w:val="28"/>
        </w:rPr>
        <w:t xml:space="preserve">ультурная практика «Ситуация общения» в формировании социально-коммуникативной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3F27">
        <w:rPr>
          <w:rFonts w:ascii="Times New Roman" w:hAnsi="Times New Roman" w:cs="Times New Roman"/>
          <w:sz w:val="28"/>
          <w:szCs w:val="28"/>
        </w:rPr>
        <w:t>компетентности дошкольника</w:t>
      </w:r>
    </w:p>
    <w:p w:rsidR="00FC4AFB" w:rsidRPr="00866740" w:rsidRDefault="00FC4AFB" w:rsidP="00FC4AF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C4AFB" w:rsidRPr="00CC6EC6" w:rsidRDefault="00FC4AFB" w:rsidP="00FC4AF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6EC6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года педагоги нашего ДОУ принимали активное участие в разнообразных мероприятиях городского, краевого и всероссийского уровней. </w:t>
      </w:r>
      <w:r w:rsidR="00CC6EC6" w:rsidRPr="00CC6EC6">
        <w:rPr>
          <w:rFonts w:ascii="Times New Roman" w:eastAsia="Calibri" w:hAnsi="Times New Roman" w:cs="Times New Roman"/>
          <w:sz w:val="28"/>
          <w:szCs w:val="28"/>
        </w:rPr>
        <w:t>В 2016-2017</w:t>
      </w:r>
      <w:r w:rsidRPr="00CC6EC6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Pr="00CC6EC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педагоги ДОУ принимали активное участие в следующих мероприятиях: </w:t>
      </w:r>
    </w:p>
    <w:p w:rsidR="00F21142" w:rsidRPr="00866740" w:rsidRDefault="00F21142" w:rsidP="00FC4AFB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CC6EC6" w:rsidRDefault="00CC6EC6" w:rsidP="00F21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Международный творческий конкурс, проводимый на сайте «Солнечный свет» (</w:t>
      </w:r>
      <w:r w:rsidR="003238AA">
        <w:rPr>
          <w:rFonts w:ascii="Times New Roman" w:hAnsi="Times New Roman" w:cs="Times New Roman"/>
          <w:sz w:val="28"/>
          <w:szCs w:val="28"/>
        </w:rPr>
        <w:t xml:space="preserve">1 место, </w:t>
      </w:r>
      <w:r>
        <w:rPr>
          <w:rFonts w:ascii="Times New Roman" w:hAnsi="Times New Roman" w:cs="Times New Roman"/>
          <w:sz w:val="28"/>
          <w:szCs w:val="28"/>
        </w:rPr>
        <w:t>3 место)</w:t>
      </w:r>
    </w:p>
    <w:p w:rsidR="00CC6EC6" w:rsidRDefault="00CC6EC6" w:rsidP="00CC6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EC6">
        <w:rPr>
          <w:rFonts w:ascii="Times New Roman" w:hAnsi="Times New Roman" w:cs="Times New Roman"/>
          <w:sz w:val="28"/>
          <w:szCs w:val="28"/>
        </w:rPr>
        <w:t>В</w:t>
      </w:r>
      <w:r w:rsidR="00F21142" w:rsidRPr="00CC6EC6">
        <w:rPr>
          <w:rFonts w:ascii="Times New Roman" w:hAnsi="Times New Roman" w:cs="Times New Roman"/>
          <w:sz w:val="28"/>
          <w:szCs w:val="28"/>
        </w:rPr>
        <w:t>сероссийский конкурс</w:t>
      </w:r>
      <w:r w:rsidRPr="00CC6EC6">
        <w:rPr>
          <w:rFonts w:ascii="Times New Roman" w:hAnsi="Times New Roman" w:cs="Times New Roman"/>
          <w:sz w:val="28"/>
          <w:szCs w:val="28"/>
        </w:rPr>
        <w:t xml:space="preserve">  «Узнавай-ка</w:t>
      </w:r>
      <w:r w:rsidR="00F21142" w:rsidRPr="00CC6EC6">
        <w:rPr>
          <w:rFonts w:ascii="Times New Roman" w:hAnsi="Times New Roman" w:cs="Times New Roman"/>
          <w:sz w:val="28"/>
          <w:szCs w:val="28"/>
        </w:rPr>
        <w:t xml:space="preserve">» (1 </w:t>
      </w:r>
      <w:r>
        <w:rPr>
          <w:rFonts w:ascii="Times New Roman" w:hAnsi="Times New Roman" w:cs="Times New Roman"/>
          <w:sz w:val="28"/>
          <w:szCs w:val="28"/>
        </w:rPr>
        <w:t>степень, 2 степень</w:t>
      </w:r>
      <w:r w:rsidR="00F21142" w:rsidRPr="00CC6EC6">
        <w:rPr>
          <w:rFonts w:ascii="Times New Roman" w:hAnsi="Times New Roman" w:cs="Times New Roman"/>
          <w:sz w:val="28"/>
          <w:szCs w:val="28"/>
        </w:rPr>
        <w:t>)</w:t>
      </w:r>
    </w:p>
    <w:p w:rsidR="00CC6EC6" w:rsidRDefault="00CC6EC6" w:rsidP="00CC6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для педагогов «Требования ФГОС к системе дошкольного образования» (1 место)</w:t>
      </w:r>
    </w:p>
    <w:p w:rsidR="003238AA" w:rsidRDefault="003238AA" w:rsidP="00CC6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для педагогов «Профессиональная компетентность педагога в условиях ФГОС» (2 место)</w:t>
      </w:r>
    </w:p>
    <w:p w:rsidR="003238AA" w:rsidRDefault="003238AA" w:rsidP="00CC6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Всероссийский конкурс «Интеллектуал» (1 степень)</w:t>
      </w:r>
    </w:p>
    <w:p w:rsidR="00F21142" w:rsidRPr="00866740" w:rsidRDefault="003238AA" w:rsidP="00CC6EC6">
      <w:pPr>
        <w:spacing w:line="240" w:lineRule="auto"/>
        <w:rPr>
          <w:rFonts w:ascii="Times New Roman" w:eastAsia="Andale Sans UI" w:hAnsi="Times New Roman" w:cs="Times New Roman"/>
          <w:color w:val="FF0000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семинар-практикум  «Идеи использования музыкальных игр в работе по формированию слого-ритмического рисунка слова у детей с ОВЗ»</w:t>
      </w:r>
    </w:p>
    <w:p w:rsidR="00F21142" w:rsidRPr="00CC6EC6" w:rsidRDefault="00CC6EC6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21142" w:rsidRPr="00CC6E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21142" w:rsidRPr="00CC6EC6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ий конкурс конкурс «Ты гений» (</w:t>
      </w:r>
      <w:r w:rsidR="003238AA">
        <w:rPr>
          <w:rFonts w:ascii="Times New Roman" w:hAnsi="Times New Roman" w:cs="Times New Roman"/>
          <w:sz w:val="28"/>
          <w:szCs w:val="28"/>
        </w:rPr>
        <w:t xml:space="preserve">2 место,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1142" w:rsidRPr="00CC6EC6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FC4AFB" w:rsidRDefault="003238AA" w:rsidP="00FC4A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8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2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Всероссийская школа-конференция «Ноосферное образование – парадигма качества»</w:t>
      </w:r>
    </w:p>
    <w:p w:rsidR="003238AA" w:rsidRDefault="003238AA" w:rsidP="00FC4A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Общероссийский конкурс «Олимп успеха»</w:t>
      </w:r>
    </w:p>
    <w:p w:rsidR="00F87179" w:rsidRPr="003238AA" w:rsidRDefault="00F87179" w:rsidP="00FC4A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Краевая экспертная сессия педагогических практик</w:t>
      </w:r>
    </w:p>
    <w:p w:rsidR="00CC6EC6" w:rsidRPr="00CC6EC6" w:rsidRDefault="00CC6EC6" w:rsidP="00FC4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EC6">
        <w:rPr>
          <w:rFonts w:ascii="Times New Roman" w:hAnsi="Times New Roman" w:cs="Times New Roman"/>
          <w:sz w:val="28"/>
          <w:szCs w:val="28"/>
        </w:rPr>
        <w:t>Муниципальный Форум управленческих и методических практик</w:t>
      </w:r>
    </w:p>
    <w:p w:rsidR="00FC4AFB" w:rsidRPr="00F87179" w:rsidRDefault="00FC4AFB" w:rsidP="00FC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компетентности работника образования является его способность обобщать результаты своей профессиональной деятельности и представлять их педагогическому сообществу города, области, страны. За последние годы педагоги детского сада представляли свой </w:t>
      </w:r>
      <w:r w:rsidRPr="00F87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положительный педагогический опыт </w:t>
      </w:r>
      <w:r w:rsidRPr="00F8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уровнях: </w:t>
      </w:r>
    </w:p>
    <w:p w:rsidR="00FC4AFB" w:rsidRPr="00866740" w:rsidRDefault="00FC4AFB" w:rsidP="00FC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4AFB" w:rsidRPr="00866740" w:rsidRDefault="00FC4AFB" w:rsidP="00FC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C4AFB" w:rsidRPr="00FC4AFB" w:rsidRDefault="00FC4AFB" w:rsidP="00FC4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2693"/>
        <w:gridCol w:w="2693"/>
        <w:gridCol w:w="2694"/>
        <w:gridCol w:w="2551"/>
      </w:tblGrid>
      <w:tr w:rsidR="00FC4AFB" w:rsidRPr="00FC4AFB" w:rsidTr="00FC4AFB">
        <w:tc>
          <w:tcPr>
            <w:tcW w:w="2014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43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2693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693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2694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уровень</w:t>
            </w:r>
          </w:p>
        </w:tc>
        <w:tc>
          <w:tcPr>
            <w:tcW w:w="2551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FC4AFB" w:rsidRPr="00FC4AFB" w:rsidTr="00FC4AFB">
        <w:tc>
          <w:tcPr>
            <w:tcW w:w="2014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2015/2016</w:t>
            </w:r>
          </w:p>
        </w:tc>
        <w:tc>
          <w:tcPr>
            <w:tcW w:w="1843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3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педагогов/ 41%</w:t>
            </w:r>
          </w:p>
        </w:tc>
        <w:tc>
          <w:tcPr>
            <w:tcW w:w="2693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педагогов/ 44 %</w:t>
            </w:r>
          </w:p>
        </w:tc>
        <w:tc>
          <w:tcPr>
            <w:tcW w:w="2694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педагога/</w:t>
            </w:r>
          </w:p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32 %</w:t>
            </w:r>
          </w:p>
        </w:tc>
        <w:tc>
          <w:tcPr>
            <w:tcW w:w="2551" w:type="dxa"/>
          </w:tcPr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педагога/ </w:t>
            </w:r>
          </w:p>
          <w:p w:rsidR="00FC4AFB" w:rsidRPr="00FC4AFB" w:rsidRDefault="00FC4AFB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8 %</w:t>
            </w:r>
          </w:p>
        </w:tc>
      </w:tr>
      <w:tr w:rsidR="001A3A78" w:rsidRPr="00FC4AFB" w:rsidTr="00FC4AFB">
        <w:tc>
          <w:tcPr>
            <w:tcW w:w="2014" w:type="dxa"/>
          </w:tcPr>
          <w:p w:rsidR="001A3A78" w:rsidRPr="00FC4AFB" w:rsidRDefault="001A3A78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843" w:type="dxa"/>
          </w:tcPr>
          <w:p w:rsidR="001A3A78" w:rsidRPr="00FC4AFB" w:rsidRDefault="007F3CB0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93" w:type="dxa"/>
          </w:tcPr>
          <w:p w:rsidR="001A3A78" w:rsidRPr="00FC4AFB" w:rsidRDefault="00F87179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педагогов/ 52%</w:t>
            </w:r>
          </w:p>
        </w:tc>
        <w:tc>
          <w:tcPr>
            <w:tcW w:w="2693" w:type="dxa"/>
          </w:tcPr>
          <w:p w:rsidR="001A3A78" w:rsidRPr="00FC4AFB" w:rsidRDefault="00F87179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педагог/ 3%</w:t>
            </w:r>
          </w:p>
        </w:tc>
        <w:tc>
          <w:tcPr>
            <w:tcW w:w="2694" w:type="dxa"/>
          </w:tcPr>
          <w:p w:rsidR="001A3A78" w:rsidRPr="00FC4AFB" w:rsidRDefault="00F87179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педагогов/</w:t>
            </w:r>
            <w:r w:rsidR="00147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45 %</w:t>
            </w:r>
          </w:p>
        </w:tc>
        <w:tc>
          <w:tcPr>
            <w:tcW w:w="2551" w:type="dxa"/>
          </w:tcPr>
          <w:p w:rsidR="001A3A78" w:rsidRPr="00FC4AFB" w:rsidRDefault="00F87179" w:rsidP="00D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педагога/ 7 %</w:t>
            </w:r>
          </w:p>
        </w:tc>
      </w:tr>
    </w:tbl>
    <w:p w:rsidR="004A5E62" w:rsidRPr="004A5E62" w:rsidRDefault="004A5E62" w:rsidP="00490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142" w:rsidRDefault="004A5E6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Наблюдается </w:t>
      </w:r>
      <w:r w:rsidR="0014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Pr="004A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количества участников распространения собственного опыта на федеральном и м</w:t>
      </w:r>
      <w:r w:rsidR="0014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униципальном уровне</w:t>
      </w:r>
      <w:r w:rsidRPr="004A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Снижение участия </w:t>
      </w:r>
      <w:r w:rsidR="0014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мероприятиях регионального уровня </w:t>
      </w:r>
      <w:r w:rsidRPr="004A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связано с </w:t>
      </w:r>
      <w:r w:rsidR="0014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прекращением работы учреждения в режиме пилотирования по внедрению ФГОС ДО.</w:t>
      </w:r>
    </w:p>
    <w:p w:rsidR="00477062" w:rsidRPr="004A5E62" w:rsidRDefault="00477062" w:rsidP="004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t>Взаимодействие с родителями.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В течение года детский сад работал в сотрудничестве с родителями. Родители оказывают помощь воспитателям в подготовке к мероприятиям, в оформлении групп,  участвуют в конкурсах. Принимают участие в озеленении детского сада. Благодаря помощи родителей завезли  песок, приобрели рассаду цветов.  Активными участниками родительских собраний являются те родители, которым не безразлична жизнь ребенка в ДОУ.  Продолжим работу в направлении выстраивания субъектных отношения между всеми участниками педагогического процесса (педагоги – родители – дети) в следующем учебном году. Родители положительно оценивают работу коллектива ДОУ.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Ежемесячно в родительских уголках для родителей помещаются  педагогами консультации по интересующим вопросам. </w:t>
      </w:r>
    </w:p>
    <w:p w:rsidR="004A5E62" w:rsidRPr="004A5E62" w:rsidRDefault="004A5E62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sz w:val="28"/>
          <w:szCs w:val="28"/>
          <w:lang w:eastAsia="ru-RU"/>
        </w:rPr>
        <w:t>Родители постоянно видят результат работы через работы детей  на праздниках и развлечениях, выставках,  проводимых педагогами в ДОУ.</w:t>
      </w:r>
    </w:p>
    <w:p w:rsidR="004A5E62" w:rsidRPr="004A5E62" w:rsidRDefault="004A5E62" w:rsidP="004A5E62">
      <w:pPr>
        <w:jc w:val="center"/>
        <w:rPr>
          <w:rFonts w:ascii="Times New Roman" w:hAnsi="Times New Roman" w:cs="Times New Roman"/>
          <w:sz w:val="28"/>
          <w:szCs w:val="28"/>
        </w:rPr>
        <w:sectPr w:rsidR="004A5E62" w:rsidRPr="004A5E62" w:rsidSect="004A5E62">
          <w:headerReference w:type="default" r:id="rId11"/>
          <w:footerReference w:type="default" r:id="rId12"/>
          <w:pgSz w:w="16838" w:h="11906" w:orient="landscape"/>
          <w:pgMar w:top="567" w:right="1134" w:bottom="850" w:left="1134" w:header="708" w:footer="708" w:gutter="0"/>
          <w:cols w:space="708"/>
          <w:titlePg/>
          <w:docGrid w:linePitch="360"/>
        </w:sectPr>
      </w:pPr>
      <w:r w:rsidRPr="004A5E62">
        <w:rPr>
          <w:rFonts w:ascii="Times New Roman" w:eastAsia="Times New Roman" w:hAnsi="Times New Roman"/>
          <w:sz w:val="28"/>
          <w:szCs w:val="18"/>
          <w:lang w:eastAsia="ru-RU"/>
        </w:rPr>
        <w:t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A5E62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Результаты взаимодействия ДОУ с социумом.</w:t>
      </w:r>
    </w:p>
    <w:p w:rsidR="004A5E62" w:rsidRPr="004A5E62" w:rsidRDefault="004A5E62" w:rsidP="004A5E62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A5E62" w:rsidRPr="004A5E62" w:rsidRDefault="00866740" w:rsidP="004A5E62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2016-2017</w:t>
      </w:r>
      <w:r w:rsidR="004A5E62" w:rsidRPr="004A5E62">
        <w:rPr>
          <w:rFonts w:ascii="Times New Roman" w:eastAsiaTheme="minorEastAsia" w:hAnsi="Times New Roman"/>
          <w:sz w:val="28"/>
          <w:szCs w:val="28"/>
          <w:lang w:eastAsia="ru-RU"/>
        </w:rPr>
        <w:t xml:space="preserve"> учебном году нашим детским садом заключены договоры о сотрудничестве, налажено тесное взаимодействие с социальными партнерами: 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 центральной городской библиотекой;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театральными агентствами «Альянс», «Дар», «Малыш»;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 xml:space="preserve">  Минусинским драматическим театром;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Музыкальной школой;</w:t>
      </w:r>
    </w:p>
    <w:p w:rsidR="004A5E62" w:rsidRPr="004A5E62" w:rsidRDefault="004A5E62" w:rsidP="004A5E62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5E62">
        <w:rPr>
          <w:rFonts w:ascii="Times New Roman" w:eastAsia="Calibri" w:hAnsi="Times New Roman" w:cs="Times New Roman"/>
          <w:sz w:val="28"/>
          <w:szCs w:val="28"/>
        </w:rPr>
        <w:t>Абаканской филармонией</w:t>
      </w:r>
    </w:p>
    <w:p w:rsidR="004A5E62" w:rsidRPr="004A5E62" w:rsidRDefault="004A5E62" w:rsidP="004A5E6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5E62" w:rsidRPr="004A5E62" w:rsidRDefault="004A5E62" w:rsidP="004A5E62">
      <w:pPr>
        <w:jc w:val="both"/>
        <w:rPr>
          <w:rFonts w:ascii="Times New Roman" w:hAnsi="Times New Roman"/>
          <w:sz w:val="28"/>
          <w:szCs w:val="28"/>
        </w:rPr>
      </w:pPr>
      <w:r w:rsidRPr="004A5E62">
        <w:rPr>
          <w:rFonts w:ascii="Times New Roman" w:hAnsi="Times New Roman"/>
          <w:sz w:val="28"/>
          <w:szCs w:val="28"/>
        </w:rPr>
        <w:t>Взаимодействие данных учреждений и детского сада способствует художественно – эстетическому, социально-коммуникативному  воспитанию детей. Совместные мероприятия, проведенные с библиотекой, МОУДОД ДДТ помогают разнообразить творческую жизнь сада. В течение учебного  года в детском саду функционировала постоянно обновляющаяся  выставка детских работ и взрослых (совместное творчество), которая украшала фойе детского сада.</w:t>
      </w:r>
    </w:p>
    <w:p w:rsidR="004A5E62" w:rsidRPr="004A5E62" w:rsidRDefault="004A5E62" w:rsidP="004A5E62">
      <w:pPr>
        <w:jc w:val="right"/>
      </w:pPr>
    </w:p>
    <w:p w:rsidR="004A5E62" w:rsidRPr="004A5E62" w:rsidRDefault="004A5E62" w:rsidP="004A5E6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</w:p>
    <w:p w:rsidR="004A5E62" w:rsidRPr="004A5E62" w:rsidRDefault="004A5E62" w:rsidP="004A5E62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Финансово-хозяйственная деятельность Учреждения осуществлялась в соответствии с планом финансово-хозяйственной деятельности.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а) средства бюджета муниципального образования город Минусинск;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б) 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в) родительская плата за содержание ребенка в Учреждении;</w:t>
      </w:r>
    </w:p>
    <w:p w:rsidR="004A5E62" w:rsidRPr="004A5E62" w:rsidRDefault="004A5E62" w:rsidP="004A5E62">
      <w:pPr>
        <w:spacing w:after="0" w:line="27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4A5E62">
        <w:rPr>
          <w:rFonts w:ascii="Times New Roman" w:eastAsia="Calibri" w:hAnsi="Times New Roman" w:cs="Times New Roman"/>
          <w:iCs/>
          <w:sz w:val="28"/>
          <w:szCs w:val="28"/>
        </w:rPr>
        <w:t>г) иные источники, не запрещенные законом.</w:t>
      </w:r>
    </w:p>
    <w:p w:rsidR="004A5E62" w:rsidRPr="00AD1935" w:rsidRDefault="004A5E62" w:rsidP="00AD1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A5E62" w:rsidRPr="00AD1935" w:rsidSect="004A5E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CC" w:rsidRDefault="00123DCC">
      <w:pPr>
        <w:spacing w:after="0" w:line="240" w:lineRule="auto"/>
      </w:pPr>
      <w:r>
        <w:separator/>
      </w:r>
    </w:p>
  </w:endnote>
  <w:endnote w:type="continuationSeparator" w:id="0">
    <w:p w:rsidR="00123DCC" w:rsidRDefault="0012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748408"/>
      <w:docPartObj>
        <w:docPartGallery w:val="Page Numbers (Bottom of Page)"/>
        <w:docPartUnique/>
      </w:docPartObj>
    </w:sdtPr>
    <w:sdtEndPr/>
    <w:sdtContent>
      <w:p w:rsidR="00832025" w:rsidRDefault="0083202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025" w:rsidRDefault="0083202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CC" w:rsidRDefault="00123DCC">
      <w:pPr>
        <w:spacing w:after="0" w:line="240" w:lineRule="auto"/>
      </w:pPr>
      <w:r>
        <w:separator/>
      </w:r>
    </w:p>
  </w:footnote>
  <w:footnote w:type="continuationSeparator" w:id="0">
    <w:p w:rsidR="00123DCC" w:rsidRDefault="0012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25" w:rsidRDefault="00832025">
    <w:pPr>
      <w:pStyle w:val="ad"/>
      <w:jc w:val="right"/>
    </w:pPr>
  </w:p>
  <w:p w:rsidR="00832025" w:rsidRDefault="008320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2EA"/>
    <w:multiLevelType w:val="hybridMultilevel"/>
    <w:tmpl w:val="D44C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E4A"/>
    <w:multiLevelType w:val="hybridMultilevel"/>
    <w:tmpl w:val="95EA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F6F"/>
    <w:multiLevelType w:val="hybridMultilevel"/>
    <w:tmpl w:val="56A0934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FEB25DF"/>
    <w:multiLevelType w:val="multilevel"/>
    <w:tmpl w:val="4C409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283799"/>
    <w:multiLevelType w:val="hybridMultilevel"/>
    <w:tmpl w:val="5392786E"/>
    <w:lvl w:ilvl="0" w:tplc="B3F2F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E96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40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06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41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CD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AC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26A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6F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2D1A"/>
    <w:multiLevelType w:val="multilevel"/>
    <w:tmpl w:val="9F445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EF2655"/>
    <w:multiLevelType w:val="multilevel"/>
    <w:tmpl w:val="9F445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511AC0"/>
    <w:multiLevelType w:val="hybridMultilevel"/>
    <w:tmpl w:val="4BF2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D59FE"/>
    <w:multiLevelType w:val="multilevel"/>
    <w:tmpl w:val="747E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994"/>
    <w:rsid w:val="000448B6"/>
    <w:rsid w:val="00123DCC"/>
    <w:rsid w:val="00126CCC"/>
    <w:rsid w:val="001478FC"/>
    <w:rsid w:val="001A3A78"/>
    <w:rsid w:val="001B6315"/>
    <w:rsid w:val="00216CEB"/>
    <w:rsid w:val="002307C0"/>
    <w:rsid w:val="00252676"/>
    <w:rsid w:val="003238AA"/>
    <w:rsid w:val="003D2902"/>
    <w:rsid w:val="003E5B67"/>
    <w:rsid w:val="00400A2D"/>
    <w:rsid w:val="00461961"/>
    <w:rsid w:val="00477062"/>
    <w:rsid w:val="00477CE7"/>
    <w:rsid w:val="00483E24"/>
    <w:rsid w:val="00490CA3"/>
    <w:rsid w:val="004A5E62"/>
    <w:rsid w:val="004E1623"/>
    <w:rsid w:val="004E3771"/>
    <w:rsid w:val="00534DE0"/>
    <w:rsid w:val="005D0E19"/>
    <w:rsid w:val="005E3705"/>
    <w:rsid w:val="00676C9C"/>
    <w:rsid w:val="00754864"/>
    <w:rsid w:val="007F3CB0"/>
    <w:rsid w:val="0082427D"/>
    <w:rsid w:val="00832025"/>
    <w:rsid w:val="00866740"/>
    <w:rsid w:val="008B489F"/>
    <w:rsid w:val="00943F27"/>
    <w:rsid w:val="009D0630"/>
    <w:rsid w:val="00A24C6F"/>
    <w:rsid w:val="00A3220E"/>
    <w:rsid w:val="00AD1935"/>
    <w:rsid w:val="00AE2994"/>
    <w:rsid w:val="00B373AC"/>
    <w:rsid w:val="00B90CAA"/>
    <w:rsid w:val="00BF4B72"/>
    <w:rsid w:val="00BF5D35"/>
    <w:rsid w:val="00CC6EC6"/>
    <w:rsid w:val="00CD23B7"/>
    <w:rsid w:val="00D10901"/>
    <w:rsid w:val="00D961AC"/>
    <w:rsid w:val="00F1716A"/>
    <w:rsid w:val="00F21142"/>
    <w:rsid w:val="00F63372"/>
    <w:rsid w:val="00F87179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69BBC-487B-485C-A42B-EB08FBF8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935"/>
    <w:pPr>
      <w:spacing w:after="0" w:line="240" w:lineRule="auto"/>
    </w:pPr>
  </w:style>
  <w:style w:type="table" w:styleId="a5">
    <w:name w:val="Table Grid"/>
    <w:basedOn w:val="a1"/>
    <w:uiPriority w:val="39"/>
    <w:rsid w:val="00AD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AD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373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73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73A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73A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73A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3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73A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A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5E62"/>
  </w:style>
  <w:style w:type="paragraph" w:styleId="af">
    <w:name w:val="footer"/>
    <w:basedOn w:val="a"/>
    <w:link w:val="af0"/>
    <w:uiPriority w:val="99"/>
    <w:unhideWhenUsed/>
    <w:rsid w:val="004A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5E62"/>
  </w:style>
  <w:style w:type="character" w:styleId="af1">
    <w:name w:val="Hyperlink"/>
    <w:uiPriority w:val="99"/>
    <w:unhideWhenUsed/>
    <w:rsid w:val="004A5E6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4A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4A5E62"/>
    <w:rPr>
      <w:b/>
      <w:bCs/>
    </w:rPr>
  </w:style>
  <w:style w:type="character" w:customStyle="1" w:styleId="a4">
    <w:name w:val="Без интервала Знак"/>
    <w:link w:val="a3"/>
    <w:uiPriority w:val="1"/>
    <w:rsid w:val="004A5E62"/>
  </w:style>
  <w:style w:type="paragraph" w:styleId="af4">
    <w:name w:val="List Paragraph"/>
    <w:basedOn w:val="a"/>
    <w:uiPriority w:val="34"/>
    <w:qFormat/>
    <w:rsid w:val="004A5E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A5E6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E62"/>
    <w:pPr>
      <w:widowControl w:val="0"/>
      <w:shd w:val="clear" w:color="auto" w:fill="FFFFFF"/>
      <w:spacing w:after="240" w:line="322" w:lineRule="exact"/>
      <w:jc w:val="both"/>
    </w:pPr>
    <w:rPr>
      <w:b/>
      <w:bCs/>
      <w:sz w:val="28"/>
      <w:szCs w:val="28"/>
    </w:rPr>
  </w:style>
  <w:style w:type="character" w:customStyle="1" w:styleId="2">
    <w:name w:val="Основной текст (2) + Полужирный"/>
    <w:rsid w:val="004A5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link w:val="21"/>
    <w:rsid w:val="004A5E62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4A5E62"/>
    <w:pPr>
      <w:widowControl w:val="0"/>
      <w:shd w:val="clear" w:color="auto" w:fill="FFFFFF"/>
      <w:spacing w:before="360" w:after="360" w:line="0" w:lineRule="atLeast"/>
      <w:ind w:hanging="1800"/>
      <w:outlineLvl w:val="1"/>
    </w:pPr>
    <w:rPr>
      <w:b/>
      <w:bCs/>
      <w:sz w:val="28"/>
      <w:szCs w:val="28"/>
    </w:rPr>
  </w:style>
  <w:style w:type="character" w:customStyle="1" w:styleId="31">
    <w:name w:val="Основной текст (3) + Не полужирный"/>
    <w:rsid w:val="004A5E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5@uo-minusi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_________Microsoft_Word_97_2003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14</cp:revision>
  <cp:lastPrinted>2017-06-29T03:29:00Z</cp:lastPrinted>
  <dcterms:created xsi:type="dcterms:W3CDTF">2016-06-16T01:07:00Z</dcterms:created>
  <dcterms:modified xsi:type="dcterms:W3CDTF">2017-06-29T03:41:00Z</dcterms:modified>
</cp:coreProperties>
</file>