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71" w:rsidRDefault="00F22971" w:rsidP="00F22971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Развивающая предметно-пространственная среда                                     группы «Василёк»</w:t>
      </w:r>
    </w:p>
    <w:p w:rsidR="00F22971" w:rsidRDefault="00F2297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>Предметно-пространственная среда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ДОО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организуется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возрастных возможностей детей, зарождающихся половых склонностей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интересов. Конструируем ее таким образом, чтобы ребенок в течение дня мог найти для себя увлекательное дело, занятие.</w:t>
      </w:r>
      <w:r w:rsidRPr="00F229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групповой комнате созданы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различные центры активности: </w:t>
      </w:r>
    </w:p>
    <w:p w:rsidR="00A72941" w:rsidRDefault="00A7294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94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2230"/>
            <wp:effectExtent l="0" t="0" r="0" b="0"/>
            <wp:docPr id="13" name="Рисунок 13" descr="F:\группа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уппа\IMG_4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71" cy="20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A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06AA1" w:rsidRPr="00506AA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213" cy="2171998"/>
            <wp:effectExtent l="0" t="0" r="635" b="0"/>
            <wp:docPr id="1" name="Рисунок 1" descr="F:\группа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уппа\IMG_4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1" cy="21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4F669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центр познания 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обеспечивает решение задач познавательно- исследовательской деятельности детей (развивающие и логические игры,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опыты и эксперименты)</w:t>
      </w: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97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3788" cy="2283460"/>
            <wp:effectExtent l="0" t="0" r="4445" b="2540"/>
            <wp:docPr id="4" name="Рисунок 4" descr="F:\176___02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6___02\IMG_4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4" cy="22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A72941" w:rsidRPr="00A7294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653030"/>
            <wp:effectExtent l="0" t="0" r="9525" b="0"/>
            <wp:docPr id="5" name="Рисунок 5" descr="F:\группа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уппа\IMG_4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02" cy="26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48DA" w:rsidRDefault="00F2297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4F6694">
        <w:rPr>
          <w:rFonts w:ascii="Times New Roman" w:eastAsia="Times New Roman" w:hAnsi="Times New Roman"/>
          <w:i/>
          <w:sz w:val="28"/>
          <w:szCs w:val="28"/>
          <w:lang w:eastAsia="ru-RU"/>
        </w:rPr>
        <w:t>центр творчества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</w:t>
      </w:r>
    </w:p>
    <w:p w:rsidR="00F22971" w:rsidRDefault="00E42D4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4D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752" cy="2008109"/>
            <wp:effectExtent l="0" t="0" r="0" b="0"/>
            <wp:docPr id="8" name="Рисунок 8" descr="F:\176___02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6___02\IMG_4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50" cy="201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A72941" w:rsidRPr="00A7294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9356"/>
            <wp:effectExtent l="0" t="0" r="0" b="1905"/>
            <wp:docPr id="11" name="Рисунок 11" descr="F:\группа\IMG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уппа\IMG_4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87" cy="19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71" w:rsidRDefault="00F22971" w:rsidP="00F229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6694">
        <w:rPr>
          <w:rFonts w:ascii="Times New Roman" w:eastAsia="Times New Roman" w:hAnsi="Times New Roman"/>
          <w:i/>
          <w:sz w:val="28"/>
          <w:szCs w:val="28"/>
          <w:lang w:eastAsia="ru-RU"/>
        </w:rPr>
        <w:t>игровой центр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 организацию самостоятельных сюжетно-ролевых игр;</w:t>
      </w:r>
    </w:p>
    <w:p w:rsidR="00F22971" w:rsidRDefault="00F22971"/>
    <w:p w:rsidR="00E42D4D" w:rsidRPr="00E42D4D" w:rsidRDefault="006E7932">
      <w:r>
        <w:t xml:space="preserve">   </w:t>
      </w:r>
      <w:r w:rsidRPr="006E7932">
        <w:rPr>
          <w:noProof/>
          <w:lang w:eastAsia="ru-RU"/>
        </w:rPr>
        <w:drawing>
          <wp:inline distT="0" distB="0" distL="0" distR="0">
            <wp:extent cx="2657475" cy="1770225"/>
            <wp:effectExtent l="0" t="0" r="0" b="1905"/>
            <wp:docPr id="3" name="Рисунок 3" descr="F:\176___02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6___02\IMG_4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83" cy="17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A1">
        <w:t xml:space="preserve">      </w:t>
      </w:r>
      <w:r w:rsidR="00506AA1" w:rsidRPr="00506AA1">
        <w:rPr>
          <w:noProof/>
          <w:lang w:eastAsia="ru-RU"/>
        </w:rPr>
        <w:drawing>
          <wp:inline distT="0" distB="0" distL="0" distR="0">
            <wp:extent cx="2393083" cy="1795298"/>
            <wp:effectExtent l="0" t="0" r="7620" b="0"/>
            <wp:docPr id="2" name="Рисунок 2" descr="F:\группа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уппа\IMG_4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05" cy="17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4D" w:rsidRDefault="00E42D4D">
      <w:pPr>
        <w:rPr>
          <w:rFonts w:ascii="Times New Roman" w:hAnsi="Times New Roman" w:cs="Times New Roman"/>
          <w:sz w:val="28"/>
          <w:szCs w:val="28"/>
        </w:rPr>
      </w:pPr>
      <w:r w:rsidRPr="00E42D4D">
        <w:rPr>
          <w:rFonts w:ascii="Times New Roman" w:hAnsi="Times New Roman" w:cs="Times New Roman"/>
          <w:sz w:val="28"/>
          <w:szCs w:val="28"/>
        </w:rPr>
        <w:t xml:space="preserve">- </w:t>
      </w:r>
      <w:r w:rsidRPr="00E42D4D">
        <w:rPr>
          <w:rFonts w:ascii="Times New Roman" w:hAnsi="Times New Roman" w:cs="Times New Roman"/>
          <w:i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i/>
          <w:sz w:val="28"/>
          <w:szCs w:val="28"/>
        </w:rPr>
        <w:t xml:space="preserve">социально-коммуникативный </w:t>
      </w:r>
      <w:r w:rsidRPr="00E42D4D"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>патриотический уголок и уголок безопасности</w:t>
      </w:r>
    </w:p>
    <w:p w:rsidR="006E7932" w:rsidRDefault="006E7932">
      <w:pPr>
        <w:rPr>
          <w:rFonts w:ascii="Times New Roman" w:hAnsi="Times New Roman" w:cs="Times New Roman"/>
          <w:sz w:val="28"/>
          <w:szCs w:val="28"/>
        </w:rPr>
      </w:pPr>
      <w:r w:rsidRPr="006E7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6" cy="1750695"/>
            <wp:effectExtent l="5715" t="0" r="0" b="0"/>
            <wp:docPr id="7" name="Рисунок 7" descr="F:\176___02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6___02\IMG_4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660" cy="175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6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2941" w:rsidRPr="00A72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9454"/>
            <wp:effectExtent l="0" t="0" r="0" b="0"/>
            <wp:docPr id="14" name="Рисунок 14" descr="F:\группа\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уппа\IMG_4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07" cy="22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32" w:rsidRPr="006E7932" w:rsidRDefault="006E7932">
      <w:pPr>
        <w:rPr>
          <w:rFonts w:ascii="Times New Roman" w:hAnsi="Times New Roman" w:cs="Times New Roman"/>
          <w:i/>
          <w:sz w:val="28"/>
          <w:szCs w:val="28"/>
        </w:rPr>
      </w:pPr>
      <w:r w:rsidRPr="00E42D4D">
        <w:rPr>
          <w:rFonts w:ascii="Times New Roman" w:hAnsi="Times New Roman" w:cs="Times New Roman"/>
          <w:sz w:val="28"/>
          <w:szCs w:val="28"/>
        </w:rPr>
        <w:t xml:space="preserve">- </w:t>
      </w:r>
      <w:r w:rsidRPr="006E7932">
        <w:rPr>
          <w:rFonts w:ascii="Times New Roman" w:hAnsi="Times New Roman" w:cs="Times New Roman"/>
          <w:i/>
          <w:sz w:val="28"/>
          <w:szCs w:val="28"/>
        </w:rPr>
        <w:t>спортивный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D4D">
        <w:rPr>
          <w:rFonts w:ascii="Times New Roman" w:hAnsi="Times New Roman" w:cs="Times New Roman"/>
          <w:i/>
          <w:sz w:val="28"/>
          <w:szCs w:val="28"/>
        </w:rPr>
        <w:t>центр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36EC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4F6694">
        <w:rPr>
          <w:rFonts w:ascii="Times New Roman" w:eastAsia="Times New Roman" w:hAnsi="Times New Roman"/>
          <w:i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речевого развития</w:t>
      </w:r>
    </w:p>
    <w:p w:rsidR="00E42D4D" w:rsidRPr="001B36EC" w:rsidRDefault="00E42D4D" w:rsidP="001B36E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Предусмотрены 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>«уголки уединения», где ребенок может отойти от общения, подумать, помечтать.  Все материалы и игрушки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доступны для ребенка и</w:t>
      </w:r>
      <w:r w:rsidRPr="0048530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располагаются так, чтобы не мешать свободному перемещению детей, создать условия для общения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сверстниками.</w:t>
      </w:r>
      <w:r w:rsidRPr="006130E9">
        <w:rPr>
          <w:rFonts w:ascii="Times New Roman" w:hAnsi="Times New Roman"/>
          <w:sz w:val="28"/>
          <w:szCs w:val="28"/>
        </w:rPr>
        <w:t xml:space="preserve"> </w:t>
      </w:r>
      <w:r w:rsidR="0066450A">
        <w:rPr>
          <w:rFonts w:ascii="Times New Roman" w:hAnsi="Times New Roman"/>
          <w:sz w:val="28"/>
          <w:szCs w:val="28"/>
        </w:rPr>
        <w:t xml:space="preserve">Оснащение центров меняется в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соответствии с тематическим </w:t>
      </w:r>
      <w:r w:rsidRPr="008F7531">
        <w:rPr>
          <w:rFonts w:ascii="Times New Roman" w:hAnsi="Times New Roman"/>
          <w:sz w:val="28"/>
          <w:szCs w:val="28"/>
        </w:rPr>
        <w:t>планирова</w:t>
      </w:r>
      <w:r>
        <w:rPr>
          <w:rFonts w:ascii="Times New Roman" w:hAnsi="Times New Roman"/>
          <w:sz w:val="28"/>
          <w:szCs w:val="28"/>
        </w:rPr>
        <w:t xml:space="preserve">нием образовательного процесса.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sectPr w:rsidR="00E42D4D" w:rsidRPr="001B3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2B"/>
    <w:rsid w:val="001B36EC"/>
    <w:rsid w:val="00506AA1"/>
    <w:rsid w:val="0051602B"/>
    <w:rsid w:val="0066450A"/>
    <w:rsid w:val="006E7932"/>
    <w:rsid w:val="00A348DA"/>
    <w:rsid w:val="00A72941"/>
    <w:rsid w:val="00E42D4D"/>
    <w:rsid w:val="00F2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0D982-D731-4F29-B723-DC1E1EB2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Сибирячок</dc:creator>
  <cp:keywords/>
  <dc:description/>
  <cp:lastModifiedBy>Сибирячок</cp:lastModifiedBy>
  <cp:revision>11</cp:revision>
  <dcterms:created xsi:type="dcterms:W3CDTF">2016-02-29T07:12:00Z</dcterms:created>
  <dcterms:modified xsi:type="dcterms:W3CDTF">2016-03-09T07:14:00Z</dcterms:modified>
</cp:coreProperties>
</file>