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0E" w:rsidRDefault="007C630E" w:rsidP="007C630E">
      <w:pPr>
        <w:pStyle w:val="30"/>
        <w:framePr w:w="9614" w:h="14775" w:hRule="exact" w:wrap="none" w:vAnchor="page" w:hAnchor="page" w:x="1422" w:y="917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>Исследовательски-игровая культурная практика</w:t>
      </w:r>
    </w:p>
    <w:p w:rsidR="007C630E" w:rsidRDefault="007C630E" w:rsidP="007C630E">
      <w:pPr>
        <w:pStyle w:val="30"/>
        <w:framePr w:w="9614" w:h="14775" w:hRule="exact" w:wrap="none" w:vAnchor="page" w:hAnchor="page" w:x="1422" w:y="917"/>
        <w:shd w:val="clear" w:color="auto" w:fill="auto"/>
        <w:spacing w:after="99" w:line="220" w:lineRule="exact"/>
        <w:ind w:left="680"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для формирования слухового внимания у детей</w:t>
      </w:r>
    </w:p>
    <w:p w:rsidR="007C630E" w:rsidRDefault="007C630E" w:rsidP="007C630E">
      <w:pPr>
        <w:pStyle w:val="30"/>
        <w:framePr w:w="9614" w:h="14775" w:hRule="exact" w:wrap="none" w:vAnchor="page" w:hAnchor="page" w:x="1422" w:y="917"/>
        <w:shd w:val="clear" w:color="auto" w:fill="auto"/>
        <w:spacing w:after="0" w:line="250" w:lineRule="exact"/>
        <w:ind w:left="680"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Обеспечение развития детей в образовательных областях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680" w:right="560" w:firstLine="0"/>
        <w:jc w:val="left"/>
        <w:rPr>
          <w:sz w:val="24"/>
          <w:szCs w:val="24"/>
        </w:rPr>
      </w:pPr>
      <w:r>
        <w:rPr>
          <w:sz w:val="24"/>
          <w:szCs w:val="24"/>
        </w:rPr>
        <w:t>«Познавательное развитие», «Речевое развитие», «Художественно-эстетиче</w:t>
      </w:r>
      <w:r>
        <w:rPr>
          <w:sz w:val="24"/>
          <w:szCs w:val="24"/>
        </w:rPr>
        <w:softHyphen/>
        <w:t>ское развитие».</w:t>
      </w:r>
    </w:p>
    <w:p w:rsidR="007C630E" w:rsidRDefault="007C630E" w:rsidP="007C630E">
      <w:pPr>
        <w:pStyle w:val="30"/>
        <w:framePr w:w="9614" w:h="14775" w:hRule="exact" w:wrap="none" w:vAnchor="page" w:hAnchor="page" w:x="1422" w:y="917"/>
        <w:shd w:val="clear" w:color="auto" w:fill="auto"/>
        <w:spacing w:after="0" w:line="250" w:lineRule="exact"/>
        <w:ind w:left="680" w:firstLine="380"/>
        <w:jc w:val="left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numPr>
          <w:ilvl w:val="0"/>
          <w:numId w:val="1"/>
        </w:numPr>
        <w:shd w:val="clear" w:color="auto" w:fill="auto"/>
        <w:tabs>
          <w:tab w:val="left" w:pos="1358"/>
        </w:tabs>
        <w:ind w:left="680" w:right="560" w:firstLine="380"/>
        <w:jc w:val="left"/>
        <w:rPr>
          <w:sz w:val="24"/>
          <w:szCs w:val="24"/>
        </w:rPr>
      </w:pPr>
      <w:r>
        <w:rPr>
          <w:sz w:val="24"/>
          <w:szCs w:val="24"/>
        </w:rPr>
        <w:t>С помощью игровых упражнений и художественного слова учить детей различать звуки окружающего мира: шелест листьев деревьев на участке, пе</w:t>
      </w:r>
      <w:r>
        <w:rPr>
          <w:sz w:val="24"/>
          <w:szCs w:val="24"/>
        </w:rPr>
        <w:softHyphen/>
        <w:t>ние птиц, шум моторов проезжающих машин, голоса других детей с соседних участков.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numPr>
          <w:ilvl w:val="0"/>
          <w:numId w:val="1"/>
        </w:numPr>
        <w:shd w:val="clear" w:color="auto" w:fill="auto"/>
        <w:tabs>
          <w:tab w:val="left" w:pos="1353"/>
        </w:tabs>
        <w:spacing w:after="204"/>
        <w:ind w:left="680" w:right="560" w:firstLine="380"/>
        <w:jc w:val="left"/>
        <w:rPr>
          <w:sz w:val="24"/>
          <w:szCs w:val="24"/>
        </w:rPr>
      </w:pPr>
      <w:r>
        <w:rPr>
          <w:sz w:val="24"/>
          <w:szCs w:val="24"/>
        </w:rPr>
        <w:t>Развивать воображение, тембровую музыкальную память, внутренний музыкальный слух.</w:t>
      </w:r>
    </w:p>
    <w:p w:rsidR="007C630E" w:rsidRDefault="007C630E" w:rsidP="007C630E">
      <w:pPr>
        <w:pStyle w:val="40"/>
        <w:framePr w:w="9614" w:h="14775" w:hRule="exact" w:wrap="none" w:vAnchor="page" w:hAnchor="page" w:x="1422" w:y="917"/>
        <w:shd w:val="clear" w:color="auto" w:fill="auto"/>
        <w:spacing w:before="0" w:after="104" w:line="220" w:lineRule="exact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Ход культурной практики</w:t>
      </w:r>
    </w:p>
    <w:p w:rsidR="007C630E" w:rsidRDefault="007C630E" w:rsidP="007C630E">
      <w:pPr>
        <w:pStyle w:val="50"/>
        <w:framePr w:w="9614" w:h="14775" w:hRule="exact" w:wrap="none" w:vAnchor="page" w:hAnchor="page" w:x="1422" w:y="917"/>
        <w:shd w:val="clear" w:color="auto" w:fill="auto"/>
        <w:spacing w:before="0"/>
        <w:ind w:left="680" w:right="560" w:firstLine="380"/>
        <w:jc w:val="left"/>
        <w:rPr>
          <w:sz w:val="24"/>
          <w:szCs w:val="24"/>
        </w:rPr>
      </w:pPr>
      <w:r>
        <w:rPr>
          <w:rStyle w:val="52"/>
          <w:i/>
          <w:iCs/>
          <w:sz w:val="24"/>
          <w:szCs w:val="24"/>
        </w:rPr>
        <w:t xml:space="preserve">Методический комментарий. </w:t>
      </w:r>
      <w:r>
        <w:rPr>
          <w:sz w:val="24"/>
          <w:szCs w:val="24"/>
        </w:rPr>
        <w:t>Воспитатель начинает культурную прак</w:t>
      </w:r>
      <w:r>
        <w:rPr>
          <w:sz w:val="24"/>
          <w:szCs w:val="24"/>
        </w:rPr>
        <w:softHyphen/>
        <w:t>тику с художественного слова, подводящего детей к предстоящей интересной и необычной игровой деятельности, сочетающей в себе исследования разных звуков, окружающих ребят на участке: дает детям информацию о музыкаль</w:t>
      </w:r>
      <w:r>
        <w:rPr>
          <w:sz w:val="24"/>
          <w:szCs w:val="24"/>
        </w:rPr>
        <w:softHyphen/>
        <w:t>ности звуков и о различиях воздействия всех звуков на человека</w:t>
      </w:r>
      <w:r>
        <w:rPr>
          <w:rStyle w:val="51"/>
          <w:sz w:val="24"/>
          <w:szCs w:val="24"/>
        </w:rPr>
        <w:t xml:space="preserve"> — </w:t>
      </w:r>
      <w:r>
        <w:rPr>
          <w:sz w:val="24"/>
          <w:szCs w:val="24"/>
        </w:rPr>
        <w:t>приятных, полезных и неприятных, вредных.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after="84"/>
        <w:ind w:left="680" w:right="56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Ребята, послушайте отрывок из стихотворения Бориса </w:t>
      </w:r>
      <w:proofErr w:type="spellStart"/>
      <w:r>
        <w:rPr>
          <w:sz w:val="24"/>
          <w:szCs w:val="24"/>
        </w:rPr>
        <w:t>Заходера</w:t>
      </w:r>
      <w:proofErr w:type="spellEnd"/>
      <w:r>
        <w:rPr>
          <w:sz w:val="24"/>
          <w:szCs w:val="24"/>
        </w:rPr>
        <w:t xml:space="preserve"> «Бочонок-собачонок».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20" w:lineRule="exact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Дайте мне кусок щекотки,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20" w:lineRule="exact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Дайте смеха две щепотки,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2940" w:right="2800" w:firstLine="0"/>
        <w:jc w:val="left"/>
        <w:rPr>
          <w:sz w:val="24"/>
          <w:szCs w:val="24"/>
        </w:rPr>
      </w:pPr>
      <w:r>
        <w:rPr>
          <w:sz w:val="24"/>
          <w:szCs w:val="24"/>
        </w:rPr>
        <w:t>Три столовых ложки ветра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грозы четыре метра,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after="64"/>
        <w:ind w:left="2940" w:right="2800" w:firstLine="0"/>
        <w:jc w:val="left"/>
        <w:rPr>
          <w:sz w:val="24"/>
          <w:szCs w:val="24"/>
        </w:rPr>
      </w:pPr>
      <w:r>
        <w:rPr>
          <w:sz w:val="24"/>
          <w:szCs w:val="24"/>
        </w:rPr>
        <w:t>Писку-визгу двести граммов Плюс пол-литра шумов-гамов.</w:t>
      </w:r>
    </w:p>
    <w:p w:rsidR="007C630E" w:rsidRDefault="007C630E" w:rsidP="007C630E">
      <w:pPr>
        <w:pStyle w:val="50"/>
        <w:framePr w:w="9614" w:h="14775" w:hRule="exact" w:wrap="none" w:vAnchor="page" w:hAnchor="page" w:x="1422" w:y="917"/>
        <w:shd w:val="clear" w:color="auto" w:fill="auto"/>
        <w:spacing w:before="0" w:line="245" w:lineRule="exact"/>
        <w:ind w:left="680" w:right="560" w:firstLine="380"/>
        <w:jc w:val="left"/>
        <w:rPr>
          <w:sz w:val="24"/>
          <w:szCs w:val="24"/>
        </w:rPr>
      </w:pPr>
      <w:r>
        <w:rPr>
          <w:sz w:val="24"/>
          <w:szCs w:val="24"/>
        </w:rPr>
        <w:t>Дети улыбаются, но выражают недоумение по поводу того, зачем воспи</w:t>
      </w:r>
      <w:r>
        <w:rPr>
          <w:sz w:val="24"/>
          <w:szCs w:val="24"/>
        </w:rPr>
        <w:softHyphen/>
        <w:t>татель прочел им это смешное стихотворение.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45" w:lineRule="exact"/>
        <w:ind w:left="680" w:right="56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 этом стихотворении автор с юмором говорит о смехе от щекотки, о грозе, о ветре, о писке-визге, о шумах-гамах. А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одним словом мы можем все это назвать?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45" w:lineRule="exact"/>
        <w:ind w:left="68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Все это — звуки.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740" w:right="76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Совершенно верно. А вы заметили, что он измеряет их щепотками, столовыми ложками, граммами и литрами? Это правильно? Чем на самом деле измеряются звуки? </w:t>
      </w:r>
      <w:r>
        <w:rPr>
          <w:rStyle w:val="21"/>
          <w:sz w:val="24"/>
          <w:szCs w:val="24"/>
        </w:rPr>
        <w:t>(Прием использования репродуктивного вопро</w:t>
      </w:r>
      <w:r>
        <w:rPr>
          <w:rStyle w:val="21"/>
          <w:sz w:val="24"/>
          <w:szCs w:val="24"/>
        </w:rPr>
        <w:softHyphen/>
        <w:t>са, не позволяющего детям дать односложный ответ.)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740" w:right="760" w:firstLine="380"/>
        <w:jc w:val="left"/>
        <w:rPr>
          <w:sz w:val="24"/>
          <w:szCs w:val="24"/>
        </w:rPr>
      </w:pPr>
      <w:r>
        <w:rPr>
          <w:sz w:val="24"/>
          <w:szCs w:val="24"/>
        </w:rPr>
        <w:t>Д е т и. Я не знаю. А я слышал чем, только забыл это слово. Это слово пока</w:t>
      </w:r>
      <w:r>
        <w:rPr>
          <w:sz w:val="24"/>
          <w:szCs w:val="24"/>
        </w:rPr>
        <w:softHyphen/>
        <w:t>зывает очень громкий звук или тихий. Вспомнил слово — «децибелы»!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740" w:right="760" w:firstLine="3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А мне в музыкальной школе говорили, что звуки различаются по степени громкости: «форте» — значит «громко», «пиано» — «тихо», «фортиссимо» — «очень громко», «пианиссимо» — очень тихо, «меццо-форте» — «умеренно громко», «меццо-пиано» — «умеренно тихо».</w:t>
      </w:r>
      <w:proofErr w:type="gramEnd"/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45" w:lineRule="exact"/>
        <w:ind w:left="68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Да, дети, звуки можно измерять щепотками или ложка</w:t>
      </w:r>
      <w:r>
        <w:rPr>
          <w:sz w:val="24"/>
          <w:szCs w:val="24"/>
        </w:rPr>
        <w:softHyphen/>
        <w:t>ми только в шутку. Звуки отличаются силой своего звучания, то есть громко</w:t>
      </w:r>
      <w:r>
        <w:rPr>
          <w:sz w:val="24"/>
          <w:szCs w:val="24"/>
        </w:rPr>
        <w:softHyphen/>
        <w:t>стью. По своему происхождению звуки бывают разными: смех, раскаты грозы, шум ветра, звуки, получаемые с помощью музыкальных инструментов. Какие еще звуки вы знаете? Назовите.</w:t>
      </w:r>
    </w:p>
    <w:p w:rsidR="007C630E" w:rsidRDefault="007C12F1" w:rsidP="007C630E">
      <w:pPr>
        <w:pStyle w:val="20"/>
        <w:framePr w:w="9614" w:h="14775" w:hRule="exact" w:wrap="none" w:vAnchor="page" w:hAnchor="page" w:x="1422" w:y="917"/>
        <w:shd w:val="clear" w:color="auto" w:fill="auto"/>
        <w:ind w:right="760" w:firstLine="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 xml:space="preserve">       </w:t>
      </w:r>
      <w:r w:rsidR="007C630E">
        <w:rPr>
          <w:rStyle w:val="22pt"/>
          <w:sz w:val="24"/>
          <w:szCs w:val="24"/>
        </w:rPr>
        <w:t>Дети.</w:t>
      </w:r>
      <w:r w:rsidR="007C630E">
        <w:rPr>
          <w:sz w:val="24"/>
          <w:szCs w:val="24"/>
        </w:rPr>
        <w:t xml:space="preserve"> Пение птиц; журчание ручья, шум волны, звук капающей из крана </w:t>
      </w:r>
      <w:r>
        <w:rPr>
          <w:sz w:val="24"/>
          <w:szCs w:val="24"/>
        </w:rPr>
        <w:t xml:space="preserve">   </w:t>
      </w:r>
    </w:p>
    <w:p w:rsidR="007C630E" w:rsidRDefault="007C12F1" w:rsidP="007C630E">
      <w:pPr>
        <w:pStyle w:val="20"/>
        <w:framePr w:w="9614" w:h="14775" w:hRule="exact" w:wrap="none" w:vAnchor="page" w:hAnchor="page" w:x="1422" w:y="917"/>
        <w:shd w:val="clear" w:color="auto" w:fill="auto"/>
        <w:ind w:right="7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воды</w:t>
      </w:r>
      <w:proofErr w:type="gramStart"/>
      <w:r>
        <w:rPr>
          <w:sz w:val="24"/>
          <w:szCs w:val="24"/>
        </w:rPr>
        <w:t>,</w:t>
      </w:r>
      <w:r w:rsidR="007C630E">
        <w:rPr>
          <w:sz w:val="24"/>
          <w:szCs w:val="24"/>
        </w:rPr>
        <w:t>п</w:t>
      </w:r>
      <w:proofErr w:type="gramEnd"/>
      <w:r w:rsidR="007C630E">
        <w:rPr>
          <w:sz w:val="24"/>
          <w:szCs w:val="24"/>
        </w:rPr>
        <w:t>леск</w:t>
      </w:r>
      <w:proofErr w:type="spellEnd"/>
      <w:r w:rsidR="007C630E">
        <w:rPr>
          <w:sz w:val="24"/>
          <w:szCs w:val="24"/>
        </w:rPr>
        <w:t xml:space="preserve"> струек воды в фонтане, свист....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ind w:left="740" w:right="760" w:firstLine="3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Вот сколько разных звуков вы назвали! Вот и сейчас к нам на участок с улицы доносятся разные по силе звуки: и тихие, едва раз</w:t>
      </w:r>
      <w:r>
        <w:rPr>
          <w:sz w:val="24"/>
          <w:szCs w:val="24"/>
        </w:rPr>
        <w:softHyphen/>
        <w:t>личимые, и довольно громкие. Прислушайтесь и скажите, что вы услышали.</w:t>
      </w:r>
    </w:p>
    <w:p w:rsidR="007C630E" w:rsidRDefault="007C630E" w:rsidP="007C630E">
      <w:pPr>
        <w:pStyle w:val="20"/>
        <w:framePr w:w="9614" w:h="14775" w:hRule="exact" w:wrap="none" w:vAnchor="page" w:hAnchor="page" w:x="1422" w:y="917"/>
        <w:shd w:val="clear" w:color="auto" w:fill="auto"/>
        <w:spacing w:line="245" w:lineRule="exact"/>
        <w:ind w:left="680" w:firstLine="380"/>
        <w:jc w:val="left"/>
        <w:rPr>
          <w:sz w:val="24"/>
          <w:szCs w:val="24"/>
        </w:rPr>
      </w:pPr>
    </w:p>
    <w:p w:rsidR="007C630E" w:rsidRDefault="007C630E" w:rsidP="007C630E">
      <w:pPr>
        <w:pStyle w:val="a4"/>
        <w:framePr w:w="8621" w:h="329" w:hRule="exact" w:wrap="none" w:vAnchor="page" w:hAnchor="page" w:x="337" w:y="12442"/>
        <w:shd w:val="clear" w:color="auto" w:fill="auto"/>
        <w:spacing w:line="190" w:lineRule="exact"/>
      </w:pPr>
    </w:p>
    <w:p w:rsidR="007C630E" w:rsidRDefault="007C630E" w:rsidP="007C630E">
      <w:pPr>
        <w:widowControl/>
        <w:rPr>
          <w:sz w:val="2"/>
          <w:szCs w:val="2"/>
        </w:rPr>
        <w:sectPr w:rsidR="007C630E">
          <w:pgSz w:w="11900" w:h="16840"/>
          <w:pgMar w:top="360" w:right="360" w:bottom="360" w:left="360" w:header="0" w:footer="3" w:gutter="0"/>
          <w:cols w:space="720"/>
        </w:sectPr>
      </w:pP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740" w:right="760" w:firstLine="380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7C630E" w:rsidRDefault="007C630E" w:rsidP="007C630E">
      <w:pPr>
        <w:pStyle w:val="50"/>
        <w:framePr w:w="9987" w:h="15055" w:hRule="exact" w:wrap="none" w:vAnchor="page" w:hAnchor="page" w:x="1217" w:y="660"/>
        <w:shd w:val="clear" w:color="auto" w:fill="auto"/>
        <w:spacing w:before="0"/>
        <w:ind w:left="740" w:firstLine="380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740" w:right="76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Все правильно. Вы перечислили все звуки, которые можно услышать с нашего участка. Как вы думаете, эти звуки можно назвать музыкой? (</w:t>
      </w:r>
      <w:r>
        <w:rPr>
          <w:rStyle w:val="21"/>
          <w:sz w:val="24"/>
          <w:szCs w:val="24"/>
        </w:rPr>
        <w:t>Прием использования репродуктивного вопроса, побуждающего к размышлению</w:t>
      </w:r>
      <w:r>
        <w:rPr>
          <w:sz w:val="24"/>
          <w:szCs w:val="24"/>
        </w:rPr>
        <w:t>.)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740" w:right="76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="007C12F1">
        <w:rPr>
          <w:rStyle w:val="21"/>
          <w:sz w:val="24"/>
          <w:szCs w:val="24"/>
        </w:rPr>
        <w:t>(</w:t>
      </w:r>
      <w:r>
        <w:rPr>
          <w:rStyle w:val="21"/>
          <w:sz w:val="24"/>
          <w:szCs w:val="24"/>
        </w:rPr>
        <w:t>убежденно</w:t>
      </w:r>
      <w:r>
        <w:rPr>
          <w:sz w:val="24"/>
          <w:szCs w:val="24"/>
        </w:rPr>
        <w:t>). Конечно, нет! Музыка — это только те звуки, которые издают разные музыкальные инструменты.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spacing w:after="180"/>
        <w:ind w:left="740" w:right="76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Послушайте, какое мнение по этому поводу у поэтессы Ирины Исаковой. Ее стихотворение так и называется — «Музыка».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Я хочу увидеть музыку,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Я хочу услышать музыку.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Что такое музыка?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Расскажите мне скорей.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Птичьи трели — это музыка.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капели — это музыка.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right="2620" w:firstLine="0"/>
        <w:jc w:val="left"/>
        <w:rPr>
          <w:sz w:val="24"/>
          <w:szCs w:val="24"/>
        </w:rPr>
      </w:pPr>
      <w:r>
        <w:rPr>
          <w:sz w:val="24"/>
          <w:szCs w:val="24"/>
        </w:rPr>
        <w:t>Есть особенная музыка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тихом шелесте ветвей.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Видишь, лист кленовый кружится,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Тихо кружится под музыку.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Видишь, тучка в небе хмурится,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firstLine="0"/>
        <w:jc w:val="left"/>
        <w:rPr>
          <w:sz w:val="24"/>
          <w:szCs w:val="24"/>
        </w:rPr>
      </w:pPr>
      <w:r>
        <w:rPr>
          <w:sz w:val="24"/>
          <w:szCs w:val="24"/>
        </w:rPr>
        <w:t>Будет музыка дождя.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right="2620" w:firstLine="0"/>
        <w:jc w:val="left"/>
        <w:rPr>
          <w:sz w:val="24"/>
          <w:szCs w:val="24"/>
        </w:rPr>
      </w:pPr>
      <w:r>
        <w:rPr>
          <w:sz w:val="24"/>
          <w:szCs w:val="24"/>
        </w:rPr>
        <w:t>И у ветра, и у солнышка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оже музыка своя.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spacing w:after="60"/>
        <w:ind w:left="660" w:right="1340" w:firstLine="36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Наверно, так думает только она. Мы думаем по-другому. </w:t>
      </w: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Конечно, каждый имеет право на собственное мнение, которое может отличаться от мнений других людей. Но если мы пытаемся ра</w:t>
      </w:r>
      <w:r>
        <w:rPr>
          <w:sz w:val="24"/>
          <w:szCs w:val="24"/>
        </w:rPr>
        <w:softHyphen/>
        <w:t xml:space="preserve">зобраться в этом вопросе, то, наверное, интересно будет узнать мнение еще двух поэтов о том, что же такое музыка. </w:t>
      </w:r>
      <w:proofErr w:type="gramStart"/>
      <w:r>
        <w:rPr>
          <w:rStyle w:val="21"/>
          <w:sz w:val="24"/>
          <w:szCs w:val="24"/>
        </w:rPr>
        <w:t>{Прием, предлагающий сравнить раз</w:t>
      </w:r>
      <w:r>
        <w:rPr>
          <w:rStyle w:val="21"/>
          <w:sz w:val="24"/>
          <w:szCs w:val="24"/>
        </w:rPr>
        <w:softHyphen/>
        <w:t>ные мнения и суждения</w:t>
      </w:r>
      <w:r>
        <w:rPr>
          <w:sz w:val="24"/>
          <w:szCs w:val="24"/>
        </w:rPr>
        <w:t>.)</w:t>
      </w:r>
      <w:proofErr w:type="gramEnd"/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Ветер чуть слышно поет,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Липа вздыхает у сада,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Чуткая музыка всюду живет —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шелесте трав,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шуме дубрав,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Только прислушаться надо.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Звонко струится ручей,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Падает гром с небосвода —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right="3080" w:firstLine="0"/>
        <w:jc w:val="left"/>
        <w:rPr>
          <w:sz w:val="24"/>
          <w:szCs w:val="24"/>
        </w:rPr>
      </w:pPr>
      <w:r>
        <w:rPr>
          <w:sz w:val="24"/>
          <w:szCs w:val="24"/>
        </w:rPr>
        <w:t>Это мелодией вечной своей Мир наполняет природа!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right="3080" w:firstLine="0"/>
        <w:jc w:val="left"/>
        <w:rPr>
          <w:sz w:val="24"/>
          <w:szCs w:val="24"/>
        </w:rPr>
      </w:pPr>
      <w:r>
        <w:rPr>
          <w:sz w:val="24"/>
          <w:szCs w:val="24"/>
        </w:rPr>
        <w:t>Тихие слезы свои Ива роняет у брода...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right="3080" w:firstLine="0"/>
        <w:jc w:val="left"/>
        <w:rPr>
          <w:sz w:val="24"/>
          <w:szCs w:val="24"/>
        </w:rPr>
      </w:pP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Только приветствуют ночь соловьи.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Звоном ветвей,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Песней дождей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Мир наполняет природа.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Птицы встречают восход,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Ласточка солнышку рада!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Чуткая музыка всюду живет,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Только прислушаться надо.</w:t>
      </w:r>
    </w:p>
    <w:p w:rsidR="007C630E" w:rsidRDefault="007C630E" w:rsidP="007C630E">
      <w:pPr>
        <w:pStyle w:val="50"/>
        <w:framePr w:w="9987" w:h="15055" w:hRule="exact" w:wrap="none" w:vAnchor="page" w:hAnchor="page" w:x="1217" w:y="660"/>
        <w:shd w:val="clear" w:color="auto" w:fill="auto"/>
        <w:spacing w:before="0"/>
        <w:ind w:left="5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Семернин</w:t>
      </w:r>
      <w:proofErr w:type="spellEnd"/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firstLine="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Льется музыка рекой,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Вьется нотною строкой,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right="3080" w:firstLine="0"/>
        <w:jc w:val="left"/>
        <w:rPr>
          <w:sz w:val="24"/>
          <w:szCs w:val="24"/>
        </w:rPr>
      </w:pPr>
      <w:r>
        <w:rPr>
          <w:sz w:val="24"/>
          <w:szCs w:val="24"/>
        </w:rPr>
        <w:t>Снова звуков половодье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ахлестнуло все вокруг,</w:t>
      </w:r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2940" w:right="308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кораблики мелодий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ыплывают из-под рук.</w:t>
      </w:r>
    </w:p>
    <w:p w:rsidR="007C630E" w:rsidRDefault="007C630E" w:rsidP="007C630E">
      <w:pPr>
        <w:pStyle w:val="50"/>
        <w:framePr w:w="9987" w:h="15055" w:hRule="exact" w:wrap="none" w:vAnchor="page" w:hAnchor="page" w:x="1217" w:y="660"/>
        <w:shd w:val="clear" w:color="auto" w:fill="auto"/>
        <w:spacing w:before="0" w:after="60"/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 </w:t>
      </w:r>
      <w:proofErr w:type="spellStart"/>
      <w:r>
        <w:rPr>
          <w:sz w:val="24"/>
          <w:szCs w:val="24"/>
        </w:rPr>
        <w:t>Ибряев</w:t>
      </w:r>
      <w:proofErr w:type="spellEnd"/>
    </w:p>
    <w:p w:rsidR="007C630E" w:rsidRDefault="007C630E" w:rsidP="007C630E">
      <w:pPr>
        <w:pStyle w:val="20"/>
        <w:framePr w:w="9987" w:h="15055" w:hRule="exact" w:wrap="none" w:vAnchor="page" w:hAnchor="page" w:x="1217" w:y="660"/>
        <w:shd w:val="clear" w:color="auto" w:fill="auto"/>
        <w:ind w:left="3000" w:right="2620" w:firstLine="0"/>
        <w:jc w:val="left"/>
        <w:rPr>
          <w:sz w:val="24"/>
          <w:szCs w:val="24"/>
        </w:rPr>
      </w:pPr>
    </w:p>
    <w:p w:rsidR="007C630E" w:rsidRDefault="007C630E" w:rsidP="007C630E">
      <w:pPr>
        <w:pStyle w:val="a4"/>
        <w:framePr w:w="8890" w:h="267" w:hRule="exact" w:wrap="none" w:vAnchor="page" w:hAnchor="page" w:x="2734" w:y="12568"/>
        <w:shd w:val="clear" w:color="auto" w:fill="auto"/>
        <w:spacing w:line="190" w:lineRule="exact"/>
      </w:pPr>
    </w:p>
    <w:p w:rsidR="007C630E" w:rsidRDefault="007C630E" w:rsidP="007C630E">
      <w:pPr>
        <w:widowControl/>
        <w:rPr>
          <w:sz w:val="2"/>
          <w:szCs w:val="2"/>
        </w:rPr>
        <w:sectPr w:rsidR="007C630E">
          <w:pgSz w:w="11900" w:h="16840"/>
          <w:pgMar w:top="360" w:right="360" w:bottom="360" w:left="360" w:header="0" w:footer="3" w:gutter="0"/>
          <w:cols w:space="720"/>
        </w:sectPr>
      </w:pPr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left="660" w:right="1340" w:firstLine="36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lastRenderedPageBreak/>
        <w:t>Дети.</w:t>
      </w:r>
      <w:r>
        <w:rPr>
          <w:sz w:val="24"/>
          <w:szCs w:val="24"/>
        </w:rPr>
        <w:t xml:space="preserve"> Все эти поэты говорят о том, что музыка — это все звуки, которые мы слышим вокруг. Получается, что есть музыка самой природы, даже музыка дождя.</w:t>
      </w:r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left="660" w:right="1340" w:firstLine="36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Как вы думаете, все ли звуки приятны и полезны челове</w:t>
      </w:r>
      <w:r>
        <w:rPr>
          <w:sz w:val="24"/>
          <w:szCs w:val="24"/>
        </w:rPr>
        <w:softHyphen/>
        <w:t xml:space="preserve">ку? </w:t>
      </w:r>
      <w:proofErr w:type="gramStart"/>
      <w:r>
        <w:rPr>
          <w:rStyle w:val="21"/>
          <w:sz w:val="24"/>
          <w:szCs w:val="24"/>
        </w:rPr>
        <w:t>{Прием использования репродуктивного вопроса</w:t>
      </w:r>
      <w:r>
        <w:rPr>
          <w:sz w:val="24"/>
          <w:szCs w:val="24"/>
        </w:rPr>
        <w:t>.)</w:t>
      </w:r>
      <w:proofErr w:type="gramEnd"/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left="660" w:right="1340" w:firstLine="36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Нет, не все. Приятны звуки музыкальных инструментов, звуки при</w:t>
      </w:r>
      <w:r>
        <w:rPr>
          <w:sz w:val="24"/>
          <w:szCs w:val="24"/>
        </w:rPr>
        <w:softHyphen/>
        <w:t>роды. А вот шумы машин неприятны. От них устаешь. Если послушать пение птиц, шелест листьев, шум моря и другие звуки, то от них становится приятно</w:t>
      </w:r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right="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и легко на душе. Да, это так. Мы с родителями по выходным выезжаем на при</w:t>
      </w:r>
      <w:r>
        <w:rPr>
          <w:sz w:val="24"/>
          <w:szCs w:val="24"/>
        </w:rPr>
        <w:softHyphen/>
        <w:t>роду и</w:t>
      </w:r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right="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отдыхаем. Там такая тишина! И только звуки природы слышны. Тишина помогает </w:t>
      </w:r>
      <w:proofErr w:type="gramStart"/>
      <w:r>
        <w:rPr>
          <w:sz w:val="24"/>
          <w:szCs w:val="24"/>
        </w:rPr>
        <w:t>от</w:t>
      </w:r>
      <w:proofErr w:type="gramEnd"/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right="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усталости.</w:t>
      </w:r>
    </w:p>
    <w:p w:rsidR="007C630E" w:rsidRDefault="007C630E" w:rsidP="007C630E">
      <w:pPr>
        <w:pStyle w:val="50"/>
        <w:framePr w:w="10175" w:h="11631" w:hRule="exact" w:wrap="none" w:vAnchor="page" w:hAnchor="page" w:x="917" w:y="72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Далее педагог использует прием итогового обобщения полученных знаний.</w:t>
      </w:r>
    </w:p>
    <w:p w:rsidR="007C630E" w:rsidRDefault="007C630E" w:rsidP="007C630E">
      <w:pPr>
        <w:pStyle w:val="20"/>
        <w:framePr w:w="10175" w:h="11631" w:hRule="exact" w:wrap="none" w:vAnchor="page" w:hAnchor="page" w:x="917" w:y="720"/>
        <w:shd w:val="clear" w:color="auto" w:fill="auto"/>
        <w:ind w:left="660" w:right="1340" w:firstLine="36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Дети, сегодня мы прислушивались к разным звукам, пы</w:t>
      </w:r>
      <w:r>
        <w:rPr>
          <w:sz w:val="24"/>
          <w:szCs w:val="24"/>
        </w:rPr>
        <w:softHyphen/>
        <w:t>таясь понять, приятны они нам или нет. Мы смогли различить «музыку» мото</w:t>
      </w:r>
      <w:r>
        <w:rPr>
          <w:sz w:val="24"/>
          <w:szCs w:val="24"/>
        </w:rPr>
        <w:softHyphen/>
        <w:t>ров легкового и грузового автомобилей. А какую красивую мелодию стихов мы слышали! Слова состоят из звуков. Каждое слово — это тоже музыка.</w:t>
      </w:r>
    </w:p>
    <w:p w:rsidR="006C6F33" w:rsidRDefault="006C6F33"/>
    <w:sectPr w:rsidR="006C6F33" w:rsidSect="006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DBF"/>
    <w:multiLevelType w:val="multilevel"/>
    <w:tmpl w:val="86107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30E"/>
    <w:rsid w:val="006C6F33"/>
    <w:rsid w:val="007C12F1"/>
    <w:rsid w:val="007C630E"/>
    <w:rsid w:val="009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7C63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630E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7C6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30E"/>
    <w:pPr>
      <w:shd w:val="clear" w:color="auto" w:fill="FFFFFF"/>
      <w:spacing w:line="250" w:lineRule="exact"/>
      <w:ind w:hanging="19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link w:val="40"/>
    <w:locked/>
    <w:rsid w:val="007C63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30E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7C630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630E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3">
    <w:name w:val="Колонтитул_"/>
    <w:link w:val="a4"/>
    <w:locked/>
    <w:rsid w:val="007C63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7C63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2pt">
    <w:name w:val="Основной текст (2) + Интервал 2 pt"/>
    <w:rsid w:val="007C63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">
    <w:name w:val="Основной текст (5) + Не курсив"/>
    <w:rsid w:val="007C63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rsid w:val="007C63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2">
    <w:name w:val="Основной текст (5) + Полужирный"/>
    <w:rsid w:val="007C63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4864</Characters>
  <Application>Microsoft Office Word</Application>
  <DocSecurity>0</DocSecurity>
  <Lines>40</Lines>
  <Paragraphs>11</Paragraphs>
  <ScaleCrop>false</ScaleCrop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2016-01-15T11:32:00Z</dcterms:created>
  <dcterms:modified xsi:type="dcterms:W3CDTF">2016-01-16T09:48:00Z</dcterms:modified>
</cp:coreProperties>
</file>