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3D" w:rsidRDefault="004A7F3D" w:rsidP="003B18A9">
      <w:pPr>
        <w:pStyle w:val="Default"/>
      </w:pPr>
    </w:p>
    <w:p w:rsidR="004A7F3D" w:rsidRDefault="004A7F3D" w:rsidP="003B18A9">
      <w:pPr>
        <w:pStyle w:val="Default"/>
      </w:pPr>
    </w:p>
    <w:p w:rsidR="003B18A9" w:rsidRPr="009B2A11" w:rsidRDefault="00445136" w:rsidP="00445136">
      <w:pPr>
        <w:pStyle w:val="Default"/>
        <w:rPr>
          <w:sz w:val="28"/>
          <w:szCs w:val="28"/>
        </w:rPr>
      </w:pPr>
      <w:bookmarkStart w:id="0" w:name="_GoBack"/>
      <w:r w:rsidRPr="0044513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Сибирячок\Desktop\20170703_15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бирячок\Desktop\20170703_152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B18A9" w:rsidRPr="009B2A11">
        <w:rPr>
          <w:sz w:val="28"/>
          <w:szCs w:val="28"/>
        </w:rPr>
        <w:t xml:space="preserve"> </w:t>
      </w:r>
    </w:p>
    <w:p w:rsidR="00445136" w:rsidRDefault="00445136" w:rsidP="00B42F4F">
      <w:pPr>
        <w:pStyle w:val="Default"/>
        <w:spacing w:after="86"/>
        <w:jc w:val="both"/>
        <w:rPr>
          <w:sz w:val="28"/>
          <w:szCs w:val="28"/>
        </w:rPr>
      </w:pPr>
    </w:p>
    <w:p w:rsidR="00445136" w:rsidRDefault="00445136" w:rsidP="00B42F4F">
      <w:pPr>
        <w:pStyle w:val="Default"/>
        <w:spacing w:after="86"/>
        <w:jc w:val="both"/>
        <w:rPr>
          <w:sz w:val="28"/>
          <w:szCs w:val="28"/>
        </w:rPr>
      </w:pPr>
    </w:p>
    <w:p w:rsidR="003B18A9" w:rsidRDefault="003B18A9" w:rsidP="00B42F4F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Педагогическим работникам обеспечивается доступ к следующим электронным базам данных: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профессиональные базы данных (сайт Министерства образования,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дистанционные научно-практические конференции, и др.);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информационные справочные системы;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поисковые системы,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электронная система «Образование».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Доступ к электронным базам данных осуществляется на условиях, указанных в договорах, заключённых Учреждением с правообладателем электронных ресурсов (внешние базы данных).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</w:t>
      </w:r>
      <w:r w:rsidR="009B2A11">
        <w:rPr>
          <w:sz w:val="28"/>
          <w:szCs w:val="28"/>
        </w:rPr>
        <w:t>доступных к пользованию, размеще</w:t>
      </w:r>
      <w:r>
        <w:rPr>
          <w:sz w:val="28"/>
          <w:szCs w:val="28"/>
        </w:rPr>
        <w:t xml:space="preserve">на на сайте Учреждения.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Учебные и методические материалы, размещаемые на сайте Учреждения, находятся в открытом доступе.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 заместителем руководителя по воспитательной и методической работе.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Срок, на который выдаются учебные и методические материалы, определяется </w:t>
      </w:r>
      <w:r w:rsidR="003B37CD">
        <w:rPr>
          <w:sz w:val="28"/>
          <w:szCs w:val="28"/>
        </w:rPr>
        <w:t>старшим воспитателем</w:t>
      </w:r>
      <w:r>
        <w:rPr>
          <w:sz w:val="28"/>
          <w:szCs w:val="28"/>
        </w:rPr>
        <w:t xml:space="preserve">, с учётом графика использования запрашиваемых материалов.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педагогическому работнику и сдача им учебных и методических материалов фиксируются в журнале выдачи. </w:t>
      </w:r>
    </w:p>
    <w:p w:rsidR="003B18A9" w:rsidRDefault="003B18A9" w:rsidP="009B2A11">
      <w:pPr>
        <w:pStyle w:val="Default"/>
        <w:spacing w:after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 </w:t>
      </w:r>
    </w:p>
    <w:p w:rsidR="003B18A9" w:rsidRDefault="003B18A9" w:rsidP="009B2A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3B18A9" w:rsidRDefault="003B18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без ограничения в групповых комнатах, физкультурном и музыкальном залам и иных помещениям и местам проведения занятий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, определённое в расписании занятий; </w:t>
      </w:r>
    </w:p>
    <w:p w:rsidR="003B18A9" w:rsidRDefault="003B18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групповых комнатах, физкультурном и музыкальном залах и </w:t>
      </w:r>
      <w:proofErr w:type="gramStart"/>
      <w:r>
        <w:rPr>
          <w:sz w:val="28"/>
          <w:szCs w:val="28"/>
        </w:rPr>
        <w:t>иных помещениях</w:t>
      </w:r>
      <w:proofErr w:type="gramEnd"/>
      <w:r>
        <w:rPr>
          <w:sz w:val="28"/>
          <w:szCs w:val="28"/>
        </w:rPr>
        <w:t xml:space="preserve"> и местах проведения занятий вне времени, определенного расписанием занятий, по согласованию с работником, ответственным за данное помещение. </w:t>
      </w:r>
    </w:p>
    <w:p w:rsidR="003B18A9" w:rsidRDefault="003B18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18. Использование движимых (переносных) материально-технических средств обеспечения образовательной деятельности (</w:t>
      </w:r>
      <w:r w:rsidR="003B37CD">
        <w:rPr>
          <w:sz w:val="28"/>
          <w:szCs w:val="28"/>
        </w:rPr>
        <w:t>мультимедийное оборудование</w:t>
      </w:r>
      <w:r>
        <w:rPr>
          <w:sz w:val="28"/>
          <w:szCs w:val="28"/>
        </w:rPr>
        <w:t xml:space="preserve">) осуществляется по письменной заявке, поданной </w:t>
      </w:r>
      <w:r>
        <w:rPr>
          <w:sz w:val="28"/>
          <w:szCs w:val="28"/>
        </w:rPr>
        <w:lastRenderedPageBreak/>
        <w:t>педагогическим работником (не м</w:t>
      </w:r>
      <w:r w:rsidR="003B37CD">
        <w:rPr>
          <w:sz w:val="28"/>
          <w:szCs w:val="28"/>
        </w:rPr>
        <w:t>енее чем за 2 (два) рабочих дня до времени</w:t>
      </w:r>
      <w:r>
        <w:rPr>
          <w:sz w:val="28"/>
          <w:szCs w:val="28"/>
        </w:rPr>
        <w:t xml:space="preserve"> использования материально-технических средств) на имя </w:t>
      </w:r>
      <w:r w:rsidR="003B37CD">
        <w:rPr>
          <w:sz w:val="28"/>
          <w:szCs w:val="28"/>
        </w:rPr>
        <w:t>старшего воспитателя</w:t>
      </w:r>
      <w:r>
        <w:rPr>
          <w:sz w:val="28"/>
          <w:szCs w:val="28"/>
        </w:rPr>
        <w:t>, ответственного за сохран</w:t>
      </w:r>
      <w:r w:rsidR="003B37CD">
        <w:rPr>
          <w:sz w:val="28"/>
          <w:szCs w:val="28"/>
        </w:rPr>
        <w:t>ность и правильное использование</w:t>
      </w:r>
      <w:r>
        <w:rPr>
          <w:sz w:val="28"/>
          <w:szCs w:val="28"/>
        </w:rPr>
        <w:t xml:space="preserve"> технических средств обучения. </w:t>
      </w:r>
    </w:p>
    <w:p w:rsidR="003B18A9" w:rsidRDefault="003B18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Выдача педагогическом</w:t>
      </w:r>
      <w:r w:rsidR="003B37C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работнику и сдача им движимых (переносных) материально-технических средств обеспечения образовательной деятельности фиксируются в журнале выдачи. </w:t>
      </w:r>
    </w:p>
    <w:p w:rsidR="003B18A9" w:rsidRPr="006469A9" w:rsidRDefault="003B18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42F4F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</w:t>
      </w:r>
      <w:r w:rsidR="003B37CD">
        <w:rPr>
          <w:sz w:val="28"/>
          <w:szCs w:val="28"/>
        </w:rPr>
        <w:t>зоваться копировальным аппаратом</w:t>
      </w:r>
      <w:r>
        <w:rPr>
          <w:sz w:val="28"/>
          <w:szCs w:val="28"/>
        </w:rPr>
        <w:t xml:space="preserve">. </w:t>
      </w:r>
    </w:p>
    <w:p w:rsidR="003B18A9" w:rsidRDefault="006469A9" w:rsidP="009B2A11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B42F4F">
        <w:rPr>
          <w:sz w:val="28"/>
          <w:szCs w:val="28"/>
        </w:rPr>
        <w:t xml:space="preserve">  </w:t>
      </w:r>
      <w:r w:rsidR="003B18A9">
        <w:rPr>
          <w:sz w:val="28"/>
          <w:szCs w:val="28"/>
        </w:rPr>
        <w:t xml:space="preserve">Для распечатывания учебных и методических материалов педагогические работники имеют право пользоваться принтером. </w:t>
      </w:r>
    </w:p>
    <w:p w:rsidR="003B18A9" w:rsidRDefault="006469A9" w:rsidP="009B2A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B18A9">
        <w:rPr>
          <w:sz w:val="28"/>
          <w:szCs w:val="28"/>
        </w:rPr>
        <w:t xml:space="preserve">. </w:t>
      </w:r>
      <w:r w:rsidR="00B42F4F">
        <w:rPr>
          <w:sz w:val="28"/>
          <w:szCs w:val="28"/>
        </w:rPr>
        <w:t xml:space="preserve"> </w:t>
      </w:r>
      <w:r w:rsidR="003B18A9">
        <w:rPr>
          <w:sz w:val="28"/>
          <w:szCs w:val="28"/>
        </w:rPr>
        <w:t xml:space="preserve">Накопители информации (CD-диски, </w:t>
      </w:r>
      <w:proofErr w:type="spellStart"/>
      <w:r w:rsidR="003B18A9">
        <w:rPr>
          <w:sz w:val="28"/>
          <w:szCs w:val="28"/>
        </w:rPr>
        <w:t>флеш</w:t>
      </w:r>
      <w:proofErr w:type="spellEnd"/>
      <w:r w:rsidR="003B18A9">
        <w:rPr>
          <w:sz w:val="28"/>
          <w:szCs w:val="28"/>
        </w:rPr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AF666D" w:rsidRDefault="00AF666D" w:rsidP="009B2A11">
      <w:pPr>
        <w:jc w:val="both"/>
      </w:pPr>
    </w:p>
    <w:sectPr w:rsidR="00AF666D" w:rsidSect="004A7F3D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32818"/>
    <w:multiLevelType w:val="hybridMultilevel"/>
    <w:tmpl w:val="C2C2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90EBB"/>
    <w:multiLevelType w:val="hybridMultilevel"/>
    <w:tmpl w:val="9728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8A9"/>
    <w:rsid w:val="003B18A9"/>
    <w:rsid w:val="003B37CD"/>
    <w:rsid w:val="00445136"/>
    <w:rsid w:val="004A7F3D"/>
    <w:rsid w:val="004E2CD5"/>
    <w:rsid w:val="0051715A"/>
    <w:rsid w:val="006469A9"/>
    <w:rsid w:val="007D1F3B"/>
    <w:rsid w:val="00961F86"/>
    <w:rsid w:val="009B2A11"/>
    <w:rsid w:val="00AD5056"/>
    <w:rsid w:val="00AE2520"/>
    <w:rsid w:val="00AF666D"/>
    <w:rsid w:val="00B42F4F"/>
    <w:rsid w:val="00DC443F"/>
    <w:rsid w:val="00E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734A-858E-4C8B-9E15-6B3302BB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Сибирячок</cp:lastModifiedBy>
  <cp:revision>5</cp:revision>
  <cp:lastPrinted>2017-06-27T04:55:00Z</cp:lastPrinted>
  <dcterms:created xsi:type="dcterms:W3CDTF">2017-06-27T01:32:00Z</dcterms:created>
  <dcterms:modified xsi:type="dcterms:W3CDTF">2017-07-03T08:40:00Z</dcterms:modified>
</cp:coreProperties>
</file>